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FE78" w14:textId="77777777" w:rsidR="001F2D25" w:rsidRDefault="001F2D25">
      <w:pPr>
        <w:jc w:val="center"/>
        <w:rPr>
          <w:rFonts w:ascii="Tahoma" w:eastAsia="Times New Roman" w:hAnsi="Tahoma" w:cs="Tahoma"/>
          <w:b/>
          <w:bCs/>
          <w:color w:val="000000"/>
          <w:sz w:val="24"/>
          <w:szCs w:val="24"/>
          <w:lang w:eastAsia="en-GB"/>
        </w:rPr>
      </w:pPr>
    </w:p>
    <w:p w14:paraId="5EFFFE7D" w14:textId="77777777" w:rsidR="001F2D25" w:rsidRDefault="001F2D25">
      <w:pPr>
        <w:jc w:val="center"/>
        <w:rPr>
          <w:rFonts w:ascii="Tahoma" w:eastAsia="Times New Roman" w:hAnsi="Tahoma" w:cs="Tahoma"/>
          <w:b/>
          <w:bCs/>
          <w:color w:val="000000"/>
          <w:sz w:val="24"/>
          <w:szCs w:val="24"/>
          <w:lang w:eastAsia="en-GB"/>
        </w:rPr>
      </w:pPr>
    </w:p>
    <w:p w14:paraId="5EFFFE7E" w14:textId="77777777" w:rsidR="001F2D25" w:rsidRDefault="001F2D25">
      <w:pPr>
        <w:jc w:val="center"/>
        <w:rPr>
          <w:rFonts w:ascii="Tahoma" w:eastAsia="Times New Roman" w:hAnsi="Tahoma" w:cs="Tahoma"/>
          <w:b/>
          <w:bCs/>
          <w:color w:val="000000"/>
          <w:sz w:val="24"/>
          <w:szCs w:val="24"/>
          <w:lang w:eastAsia="en-GB"/>
        </w:rPr>
      </w:pPr>
    </w:p>
    <w:p w14:paraId="5EFFFE7F" w14:textId="77777777" w:rsidR="001F2D25" w:rsidRDefault="001F2D25">
      <w:pPr>
        <w:jc w:val="center"/>
        <w:rPr>
          <w:rFonts w:ascii="Tahoma" w:eastAsia="Times New Roman" w:hAnsi="Tahoma" w:cs="Tahoma"/>
          <w:b/>
          <w:bCs/>
          <w:color w:val="000000"/>
          <w:sz w:val="24"/>
          <w:szCs w:val="24"/>
          <w:lang w:eastAsia="en-GB"/>
        </w:rPr>
      </w:pPr>
    </w:p>
    <w:p w14:paraId="5EFFFE80" w14:textId="77777777" w:rsidR="001F2D25" w:rsidRPr="00BD1A4D" w:rsidRDefault="00FE0FBC">
      <w:pPr>
        <w:jc w:val="center"/>
        <w:rPr>
          <w:rFonts w:ascii="Tahoma" w:eastAsia="Times New Roman" w:hAnsi="Tahoma" w:cs="Tahoma"/>
          <w:b/>
          <w:sz w:val="52"/>
          <w:szCs w:val="52"/>
        </w:rPr>
      </w:pPr>
      <w:r w:rsidRPr="00BD1A4D">
        <w:rPr>
          <w:rFonts w:ascii="Tahoma" w:eastAsia="Times New Roman" w:hAnsi="Tahoma" w:cs="Tahoma"/>
          <w:b/>
          <w:sz w:val="52"/>
          <w:szCs w:val="52"/>
        </w:rPr>
        <w:t>Ampney Crucis</w:t>
      </w:r>
    </w:p>
    <w:p w14:paraId="5EFFFE81" w14:textId="77777777" w:rsidR="001F2D25" w:rsidRPr="00BD1A4D" w:rsidRDefault="00FE0FBC">
      <w:pPr>
        <w:jc w:val="center"/>
        <w:rPr>
          <w:rFonts w:ascii="Tahoma" w:eastAsia="Times New Roman" w:hAnsi="Tahoma" w:cs="Tahoma"/>
          <w:b/>
          <w:sz w:val="52"/>
          <w:szCs w:val="52"/>
        </w:rPr>
      </w:pPr>
      <w:r w:rsidRPr="00BD1A4D">
        <w:rPr>
          <w:rFonts w:ascii="Tahoma" w:eastAsia="Times New Roman" w:hAnsi="Tahoma" w:cs="Tahoma"/>
          <w:b/>
          <w:bCs/>
          <w:sz w:val="52"/>
          <w:szCs w:val="52"/>
        </w:rPr>
        <w:t>C of E Primary School</w:t>
      </w:r>
    </w:p>
    <w:p w14:paraId="5EFFFE82" w14:textId="69E308CC" w:rsidR="001F2D25" w:rsidRDefault="00FA59BF" w:rsidP="0FBC8F54">
      <w:pPr>
        <w:spacing w:before="120" w:after="120"/>
      </w:pPr>
      <w:r>
        <w:rPr>
          <w:noProof/>
        </w:rPr>
        <w:drawing>
          <wp:anchor distT="0" distB="0" distL="114300" distR="114300" simplePos="0" relativeHeight="251658240" behindDoc="1" locked="0" layoutInCell="1" allowOverlap="1" wp14:anchorId="35E126C4" wp14:editId="45D568DA">
            <wp:simplePos x="0" y="0"/>
            <wp:positionH relativeFrom="margin">
              <wp:align>center</wp:align>
            </wp:positionH>
            <wp:positionV relativeFrom="paragraph">
              <wp:posOffset>105410</wp:posOffset>
            </wp:positionV>
            <wp:extent cx="1666875" cy="1790065"/>
            <wp:effectExtent l="0" t="0" r="9525" b="635"/>
            <wp:wrapTight wrapText="bothSides">
              <wp:wrapPolygon edited="0">
                <wp:start x="0" y="0"/>
                <wp:lineTo x="0" y="21378"/>
                <wp:lineTo x="21477" y="21378"/>
                <wp:lineTo x="21477" y="0"/>
                <wp:lineTo x="0" y="0"/>
              </wp:wrapPolygon>
            </wp:wrapTight>
            <wp:docPr id="264015700" name="Picture 1" descr="school_logo_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66875" cy="1790065"/>
                    </a:xfrm>
                    <a:prstGeom prst="rect">
                      <a:avLst/>
                    </a:prstGeom>
                    <a:noFill/>
                    <a:ln>
                      <a:noFill/>
                      <a:prstDash/>
                    </a:ln>
                  </pic:spPr>
                </pic:pic>
              </a:graphicData>
            </a:graphic>
          </wp:anchor>
        </w:drawing>
      </w:r>
    </w:p>
    <w:p w14:paraId="5EFFFE83" w14:textId="7DFB3BC2" w:rsidR="001F2D25" w:rsidRDefault="001F2D25" w:rsidP="43A85E0F">
      <w:pPr>
        <w:spacing w:before="120" w:after="120"/>
      </w:pPr>
    </w:p>
    <w:p w14:paraId="5EFFFE84" w14:textId="596A9BAC" w:rsidR="001F2D25" w:rsidRDefault="00FE0FBC" w:rsidP="43A85E0F">
      <w:pPr>
        <w:spacing w:before="120" w:after="120"/>
        <w:rPr>
          <w:rFonts w:ascii="Tahoma" w:eastAsia="MS Gothic" w:hAnsi="Tahoma" w:cs="Tahoma"/>
          <w:b/>
          <w:bCs/>
          <w:color w:val="33CC33"/>
          <w:sz w:val="72"/>
          <w:szCs w:val="72"/>
          <w:shd w:val="clear" w:color="auto" w:fill="FFFFFF"/>
        </w:rPr>
      </w:pPr>
      <w:r>
        <w:rPr>
          <w:rFonts w:ascii="Tahoma" w:eastAsia="MS Gothic" w:hAnsi="Tahoma" w:cs="Tahoma"/>
          <w:b/>
          <w:bCs/>
          <w:color w:val="33CC33"/>
          <w:sz w:val="72"/>
          <w:szCs w:val="72"/>
          <w:shd w:val="clear" w:color="auto" w:fill="FFFFFF"/>
        </w:rPr>
        <w:t xml:space="preserve">                         </w:t>
      </w:r>
    </w:p>
    <w:p w14:paraId="5EFFFE85" w14:textId="77777777" w:rsidR="001F2D25" w:rsidRDefault="001F2D25">
      <w:pPr>
        <w:spacing w:before="120" w:after="120"/>
        <w:rPr>
          <w:rFonts w:ascii="Tahoma" w:eastAsia="MS Gothic" w:hAnsi="Tahoma" w:cs="Tahoma"/>
          <w:b/>
          <w:bCs/>
          <w:color w:val="33CC33"/>
          <w:sz w:val="72"/>
          <w:szCs w:val="72"/>
          <w:shd w:val="clear" w:color="auto" w:fill="FFFFFF"/>
        </w:rPr>
      </w:pPr>
    </w:p>
    <w:p w14:paraId="3958452A" w14:textId="77777777" w:rsidR="00FA59BF" w:rsidRDefault="00FA59BF">
      <w:pPr>
        <w:jc w:val="center"/>
        <w:rPr>
          <w:rFonts w:ascii="Tahoma" w:eastAsia="Times New Roman" w:hAnsi="Tahoma" w:cs="Tahoma"/>
          <w:b/>
          <w:bCs/>
          <w:sz w:val="72"/>
          <w:szCs w:val="72"/>
        </w:rPr>
      </w:pPr>
    </w:p>
    <w:p w14:paraId="5EFFFE86" w14:textId="4A653C10" w:rsidR="001F2D25" w:rsidRPr="00BD1A4D" w:rsidRDefault="00FE0FBC">
      <w:pPr>
        <w:jc w:val="center"/>
        <w:rPr>
          <w:rFonts w:ascii="Tahoma" w:eastAsia="Times New Roman" w:hAnsi="Tahoma" w:cs="Tahoma"/>
          <w:b/>
          <w:sz w:val="52"/>
          <w:szCs w:val="52"/>
        </w:rPr>
      </w:pPr>
      <w:r w:rsidRPr="00BD1A4D">
        <w:rPr>
          <w:rFonts w:ascii="Tahoma" w:eastAsia="Times New Roman" w:hAnsi="Tahoma" w:cs="Tahoma"/>
          <w:b/>
          <w:bCs/>
          <w:sz w:val="52"/>
          <w:szCs w:val="52"/>
        </w:rPr>
        <w:t>Offer of Early Help</w:t>
      </w:r>
    </w:p>
    <w:p w14:paraId="5EFFFE91" w14:textId="28BDFCE4" w:rsidR="001F2D25" w:rsidRDefault="008F602B">
      <w:pPr>
        <w:jc w:val="center"/>
        <w:rPr>
          <w:rFonts w:ascii="Tahoma" w:eastAsia="Times New Roman" w:hAnsi="Tahoma" w:cs="Tahoma"/>
          <w:b/>
          <w:bCs/>
          <w:color w:val="000000"/>
          <w:sz w:val="72"/>
          <w:szCs w:val="72"/>
          <w:lang w:eastAsia="en-GB"/>
        </w:rPr>
      </w:pPr>
      <w:r w:rsidRPr="00BD1A4D">
        <w:rPr>
          <w:rFonts w:ascii="Tahoma" w:eastAsia="Times New Roman" w:hAnsi="Tahoma" w:cs="Tahoma"/>
          <w:b/>
          <w:bCs/>
          <w:noProof/>
          <w:color w:val="000000"/>
          <w:sz w:val="72"/>
          <w:szCs w:val="72"/>
          <w:lang w:eastAsia="en-GB"/>
        </w:rPr>
        <mc:AlternateContent>
          <mc:Choice Requires="wps">
            <w:drawing>
              <wp:anchor distT="45720" distB="45720" distL="114300" distR="114300" simplePos="0" relativeHeight="251660288" behindDoc="1" locked="0" layoutInCell="1" allowOverlap="1" wp14:anchorId="5C381C74" wp14:editId="18084511">
                <wp:simplePos x="0" y="0"/>
                <wp:positionH relativeFrom="column">
                  <wp:posOffset>387350</wp:posOffset>
                </wp:positionH>
                <wp:positionV relativeFrom="paragraph">
                  <wp:posOffset>181610</wp:posOffset>
                </wp:positionV>
                <wp:extent cx="6057900" cy="1066800"/>
                <wp:effectExtent l="0" t="0" r="19050" b="19050"/>
                <wp:wrapTight wrapText="bothSides">
                  <wp:wrapPolygon edited="0">
                    <wp:start x="0" y="0"/>
                    <wp:lineTo x="0" y="21600"/>
                    <wp:lineTo x="21600" y="21600"/>
                    <wp:lineTo x="21600" y="0"/>
                    <wp:lineTo x="0" y="0"/>
                  </wp:wrapPolygon>
                </wp:wrapTight>
                <wp:docPr id="1372523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66800"/>
                        </a:xfrm>
                        <a:prstGeom prst="rect">
                          <a:avLst/>
                        </a:prstGeom>
                        <a:solidFill>
                          <a:srgbClr val="FFFFFF"/>
                        </a:solidFill>
                        <a:ln w="9525">
                          <a:solidFill>
                            <a:srgbClr val="000000"/>
                          </a:solidFill>
                          <a:miter lim="800000"/>
                          <a:headEnd/>
                          <a:tailEnd/>
                        </a:ln>
                      </wps:spPr>
                      <wps:txbx>
                        <w:txbxContent>
                          <w:p w14:paraId="048A0C2A" w14:textId="76F8D427" w:rsidR="00BD1A4D" w:rsidRPr="008F602B" w:rsidRDefault="00BD1A4D" w:rsidP="00BD1A4D">
                            <w:pPr>
                              <w:jc w:val="both"/>
                              <w:rPr>
                                <w:rFonts w:asciiTheme="minorHAnsi" w:hAnsiTheme="minorHAnsi" w:cstheme="minorHAnsi"/>
                                <w:sz w:val="20"/>
                                <w:szCs w:val="20"/>
                                <w:lang w:val="en-US"/>
                              </w:rPr>
                            </w:pPr>
                            <w:r w:rsidRPr="008F602B">
                              <w:rPr>
                                <w:rFonts w:asciiTheme="minorHAnsi" w:hAnsiTheme="minorHAnsi" w:cstheme="minorHAnsi"/>
                                <w:sz w:val="20"/>
                                <w:szCs w:val="20"/>
                                <w:lang w:val="en-US"/>
                              </w:rPr>
                              <w:t>Our Vision is based on 3 Core Christian Values, respect, Courage and Compassion.</w:t>
                            </w:r>
                          </w:p>
                          <w:p w14:paraId="5A511F26" w14:textId="3F015AF5" w:rsidR="00BD1A4D" w:rsidRPr="008F602B" w:rsidRDefault="00BD1A4D" w:rsidP="00BD1A4D">
                            <w:pPr>
                              <w:jc w:val="both"/>
                              <w:rPr>
                                <w:rFonts w:asciiTheme="minorHAnsi" w:eastAsia="Times New Roman" w:hAnsiTheme="minorHAnsi" w:cstheme="minorHAnsi"/>
                                <w:color w:val="000000"/>
                                <w:sz w:val="20"/>
                                <w:szCs w:val="20"/>
                                <w:lang w:eastAsia="en-GB"/>
                              </w:rPr>
                            </w:pPr>
                            <w:r w:rsidRPr="008F602B">
                              <w:rPr>
                                <w:rFonts w:asciiTheme="minorHAnsi" w:eastAsia="Times New Roman" w:hAnsiTheme="minorHAnsi" w:cstheme="minorHAnsi"/>
                                <w:color w:val="000000"/>
                                <w:sz w:val="20"/>
                                <w:szCs w:val="20"/>
                                <w:lang w:eastAsia="en-GB"/>
                              </w:rPr>
                              <w:t xml:space="preserve">Ampney Crucis is a school family, where, through different experiences our children grow surrounded by love, so they are strong both in body and in mind. </w:t>
                            </w:r>
                          </w:p>
                          <w:p w14:paraId="7524DDA0" w14:textId="77777777" w:rsidR="00BD1A4D" w:rsidRPr="008F602B" w:rsidRDefault="00BD1A4D" w:rsidP="00BD1A4D">
                            <w:pPr>
                              <w:jc w:val="both"/>
                              <w:rPr>
                                <w:rFonts w:asciiTheme="minorHAnsi" w:eastAsia="Times New Roman" w:hAnsiTheme="minorHAnsi" w:cstheme="minorHAnsi"/>
                                <w:color w:val="000000"/>
                                <w:sz w:val="20"/>
                                <w:szCs w:val="20"/>
                                <w:lang w:eastAsia="en-GB"/>
                              </w:rPr>
                            </w:pPr>
                            <w:r w:rsidRPr="008F602B">
                              <w:rPr>
                                <w:rFonts w:asciiTheme="minorHAnsi" w:eastAsia="Times New Roman" w:hAnsiTheme="minorHAnsi" w:cstheme="minorHAnsi"/>
                                <w:color w:val="000000"/>
                                <w:sz w:val="20"/>
                                <w:szCs w:val="20"/>
                                <w:lang w:eastAsia="en-GB"/>
                              </w:rPr>
                              <w:t xml:space="preserve">We support and respect each other, working as one to welcome all and walk alongside those who need it most, looking outward, recognising when one part of our community suffers, we all suffer yet when one flourishes, we all flourish. </w:t>
                            </w:r>
                          </w:p>
                          <w:p w14:paraId="225747C0" w14:textId="77777777" w:rsidR="00BD1A4D" w:rsidRPr="008F602B" w:rsidRDefault="00BD1A4D" w:rsidP="00BD1A4D">
                            <w:pPr>
                              <w:jc w:val="both"/>
                              <w:rPr>
                                <w:rFonts w:asciiTheme="minorHAnsi" w:eastAsia="Times New Roman" w:hAnsiTheme="minorHAnsi" w:cstheme="minorHAnsi"/>
                                <w:color w:val="000000"/>
                                <w:sz w:val="20"/>
                                <w:szCs w:val="20"/>
                                <w:lang w:eastAsia="en-GB"/>
                              </w:rPr>
                            </w:pPr>
                            <w:r w:rsidRPr="008F602B">
                              <w:rPr>
                                <w:rFonts w:asciiTheme="minorHAnsi" w:eastAsia="Times New Roman" w:hAnsiTheme="minorHAnsi" w:cstheme="minorHAnsi"/>
                                <w:color w:val="000000"/>
                                <w:sz w:val="20"/>
                                <w:szCs w:val="20"/>
                                <w:lang w:eastAsia="en-GB"/>
                              </w:rPr>
                              <w:t>At Ampney Crucis we all flourish together.</w:t>
                            </w:r>
                          </w:p>
                          <w:p w14:paraId="096857B6" w14:textId="77777777" w:rsidR="00BD1A4D" w:rsidRPr="00733B03" w:rsidRDefault="00BD1A4D" w:rsidP="00BD1A4D">
                            <w:pPr>
                              <w:jc w:val="both"/>
                              <w:rPr>
                                <w:rFonts w:ascii="Tahoma" w:eastAsia="Times New Roman" w:hAnsi="Tahoma" w:cs="Tahoma"/>
                                <w:color w:val="000000"/>
                                <w:sz w:val="20"/>
                                <w:szCs w:val="20"/>
                                <w:lang w:eastAsia="en-GB"/>
                              </w:rPr>
                            </w:pPr>
                          </w:p>
                          <w:p w14:paraId="518B1475" w14:textId="02F9951F" w:rsidR="00BD1A4D" w:rsidRPr="00BD1A4D" w:rsidRDefault="00BD1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81C74" id="_x0000_t202" coordsize="21600,21600" o:spt="202" path="m,l,21600r21600,l21600,xe">
                <v:stroke joinstyle="miter"/>
                <v:path gradientshapeok="t" o:connecttype="rect"/>
              </v:shapetype>
              <v:shape id="Text Box 2" o:spid="_x0000_s1026" type="#_x0000_t202" style="position:absolute;left:0;text-align:left;margin-left:30.5pt;margin-top:14.3pt;width:477pt;height:8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sxDwIAACA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">
                <v:textbox>
                  <w:txbxContent>
                    <w:p w14:paraId="048A0C2A" w14:textId="76F8D427" w:rsidR="00BD1A4D" w:rsidRPr="008F602B" w:rsidRDefault="00BD1A4D" w:rsidP="00BD1A4D">
                      <w:pPr>
                        <w:jc w:val="both"/>
                        <w:rPr>
                          <w:rFonts w:asciiTheme="minorHAnsi" w:hAnsiTheme="minorHAnsi" w:cstheme="minorHAnsi"/>
                          <w:sz w:val="20"/>
                          <w:szCs w:val="20"/>
                          <w:lang w:val="en-US"/>
                        </w:rPr>
                      </w:pPr>
                      <w:r w:rsidRPr="008F602B">
                        <w:rPr>
                          <w:rFonts w:asciiTheme="minorHAnsi" w:hAnsiTheme="minorHAnsi" w:cstheme="minorHAnsi"/>
                          <w:sz w:val="20"/>
                          <w:szCs w:val="20"/>
                          <w:lang w:val="en-US"/>
                        </w:rPr>
                        <w:t>Our Vision is based on 3 Core Christian Values, respect, Courage and Compassion.</w:t>
                      </w:r>
                    </w:p>
                    <w:p w14:paraId="5A511F26" w14:textId="3F015AF5" w:rsidR="00BD1A4D" w:rsidRPr="008F602B" w:rsidRDefault="00BD1A4D" w:rsidP="00BD1A4D">
                      <w:pPr>
                        <w:jc w:val="both"/>
                        <w:rPr>
                          <w:rFonts w:asciiTheme="minorHAnsi" w:eastAsia="Times New Roman" w:hAnsiTheme="minorHAnsi" w:cstheme="minorHAnsi"/>
                          <w:color w:val="000000"/>
                          <w:sz w:val="20"/>
                          <w:szCs w:val="20"/>
                          <w:lang w:eastAsia="en-GB"/>
                        </w:rPr>
                      </w:pPr>
                      <w:r w:rsidRPr="008F602B">
                        <w:rPr>
                          <w:rFonts w:asciiTheme="minorHAnsi" w:eastAsia="Times New Roman" w:hAnsiTheme="minorHAnsi" w:cstheme="minorHAnsi"/>
                          <w:color w:val="000000"/>
                          <w:sz w:val="20"/>
                          <w:szCs w:val="20"/>
                          <w:lang w:eastAsia="en-GB"/>
                        </w:rPr>
                        <w:t xml:space="preserve">Ampney Crucis is a school family, where, through different experiences our children grow surrounded by love, so they are strong both in body and in mind. </w:t>
                      </w:r>
                    </w:p>
                    <w:p w14:paraId="7524DDA0" w14:textId="77777777" w:rsidR="00BD1A4D" w:rsidRPr="008F602B" w:rsidRDefault="00BD1A4D" w:rsidP="00BD1A4D">
                      <w:pPr>
                        <w:jc w:val="both"/>
                        <w:rPr>
                          <w:rFonts w:asciiTheme="minorHAnsi" w:eastAsia="Times New Roman" w:hAnsiTheme="minorHAnsi" w:cstheme="minorHAnsi"/>
                          <w:color w:val="000000"/>
                          <w:sz w:val="20"/>
                          <w:szCs w:val="20"/>
                          <w:lang w:eastAsia="en-GB"/>
                        </w:rPr>
                      </w:pPr>
                      <w:r w:rsidRPr="008F602B">
                        <w:rPr>
                          <w:rFonts w:asciiTheme="minorHAnsi" w:eastAsia="Times New Roman" w:hAnsiTheme="minorHAnsi" w:cstheme="minorHAnsi"/>
                          <w:color w:val="000000"/>
                          <w:sz w:val="20"/>
                          <w:szCs w:val="20"/>
                          <w:lang w:eastAsia="en-GB"/>
                        </w:rPr>
                        <w:t xml:space="preserve">We support and respect each other, working as one to welcome all and walk alongside those who need it most, looking outward, recognising when one part of our community suffers, we all suffer yet when one flourishes, we all flourish. </w:t>
                      </w:r>
                    </w:p>
                    <w:p w14:paraId="225747C0" w14:textId="77777777" w:rsidR="00BD1A4D" w:rsidRPr="008F602B" w:rsidRDefault="00BD1A4D" w:rsidP="00BD1A4D">
                      <w:pPr>
                        <w:jc w:val="both"/>
                        <w:rPr>
                          <w:rFonts w:asciiTheme="minorHAnsi" w:eastAsia="Times New Roman" w:hAnsiTheme="minorHAnsi" w:cstheme="minorHAnsi"/>
                          <w:color w:val="000000"/>
                          <w:sz w:val="20"/>
                          <w:szCs w:val="20"/>
                          <w:lang w:eastAsia="en-GB"/>
                        </w:rPr>
                      </w:pPr>
                      <w:r w:rsidRPr="008F602B">
                        <w:rPr>
                          <w:rFonts w:asciiTheme="minorHAnsi" w:eastAsia="Times New Roman" w:hAnsiTheme="minorHAnsi" w:cstheme="minorHAnsi"/>
                          <w:color w:val="000000"/>
                          <w:sz w:val="20"/>
                          <w:szCs w:val="20"/>
                          <w:lang w:eastAsia="en-GB"/>
                        </w:rPr>
                        <w:t>At Ampney Crucis we all flourish together.</w:t>
                      </w:r>
                    </w:p>
                    <w:p w14:paraId="096857B6" w14:textId="77777777" w:rsidR="00BD1A4D" w:rsidRPr="00733B03" w:rsidRDefault="00BD1A4D" w:rsidP="00BD1A4D">
                      <w:pPr>
                        <w:jc w:val="both"/>
                        <w:rPr>
                          <w:rFonts w:ascii="Tahoma" w:eastAsia="Times New Roman" w:hAnsi="Tahoma" w:cs="Tahoma"/>
                          <w:color w:val="000000"/>
                          <w:sz w:val="20"/>
                          <w:szCs w:val="20"/>
                          <w:lang w:eastAsia="en-GB"/>
                        </w:rPr>
                      </w:pPr>
                    </w:p>
                    <w:p w14:paraId="518B1475" w14:textId="02F9951F" w:rsidR="00BD1A4D" w:rsidRPr="00BD1A4D" w:rsidRDefault="00BD1A4D"/>
                  </w:txbxContent>
                </v:textbox>
                <w10:wrap type="tight"/>
              </v:shape>
            </w:pict>
          </mc:Fallback>
        </mc:AlternateContent>
      </w:r>
    </w:p>
    <w:p w14:paraId="5572ED4F" w14:textId="77777777" w:rsidR="00BD1A4D" w:rsidRDefault="00BD1A4D">
      <w:pPr>
        <w:jc w:val="center"/>
        <w:rPr>
          <w:rFonts w:ascii="Tahoma" w:eastAsia="Times New Roman" w:hAnsi="Tahoma" w:cs="Tahoma"/>
          <w:b/>
          <w:bCs/>
          <w:color w:val="000000"/>
          <w:sz w:val="72"/>
          <w:szCs w:val="72"/>
          <w:lang w:eastAsia="en-GB"/>
        </w:rPr>
      </w:pPr>
    </w:p>
    <w:p w14:paraId="15A47B29" w14:textId="77777777" w:rsidR="00AB39AC" w:rsidRPr="00AB39AC" w:rsidRDefault="00AB39AC">
      <w:pPr>
        <w:jc w:val="center"/>
        <w:rPr>
          <w:rFonts w:asciiTheme="minorHAnsi" w:eastAsia="Times New Roman" w:hAnsiTheme="minorHAnsi" w:cstheme="minorHAnsi"/>
          <w:b/>
          <w:bCs/>
          <w:color w:val="000000"/>
          <w:lang w:eastAsia="en-GB"/>
        </w:rPr>
      </w:pPr>
    </w:p>
    <w:p w14:paraId="5EFFFE92" w14:textId="77777777" w:rsidR="001F2D25" w:rsidRDefault="001F2D25">
      <w:pPr>
        <w:jc w:val="center"/>
        <w:rPr>
          <w:rFonts w:ascii="Tahoma" w:eastAsia="Times New Roman" w:hAnsi="Tahoma" w:cs="Tahoma"/>
          <w:b/>
          <w:bCs/>
          <w:color w:val="000000"/>
          <w:sz w:val="24"/>
          <w:szCs w:val="24"/>
          <w:lang w:eastAsia="en-GB"/>
        </w:rPr>
      </w:pPr>
    </w:p>
    <w:p w14:paraId="7D3EB064" w14:textId="77777777" w:rsidR="00AB39AC" w:rsidRDefault="00AB39AC">
      <w:pPr>
        <w:jc w:val="both"/>
        <w:rPr>
          <w:rFonts w:ascii="Tahoma" w:eastAsia="Times New Roman" w:hAnsi="Tahoma" w:cs="Tahoma"/>
          <w:color w:val="000000"/>
          <w:sz w:val="20"/>
          <w:szCs w:val="20"/>
          <w:lang w:eastAsia="en-GB"/>
        </w:rPr>
      </w:pPr>
    </w:p>
    <w:p w14:paraId="716F5508" w14:textId="77777777" w:rsidR="00FA59BF" w:rsidRDefault="00FA59BF">
      <w:pPr>
        <w:jc w:val="both"/>
        <w:rPr>
          <w:rFonts w:ascii="Tahoma" w:eastAsia="Times New Roman" w:hAnsi="Tahoma" w:cs="Tahoma"/>
          <w:color w:val="000000"/>
          <w:sz w:val="20"/>
          <w:szCs w:val="20"/>
          <w:lang w:eastAsia="en-GB"/>
        </w:rPr>
      </w:pPr>
    </w:p>
    <w:tbl>
      <w:tblPr>
        <w:tblpPr w:leftFromText="180" w:rightFromText="180" w:vertAnchor="text" w:horzAnchor="margin" w:tblpY="40"/>
        <w:tblW w:w="9441" w:type="dxa"/>
        <w:tblBorders>
          <w:insideH w:val="single" w:sz="18" w:space="0" w:color="FFFFFF"/>
        </w:tblBorders>
        <w:tblCellMar>
          <w:top w:w="57" w:type="dxa"/>
          <w:bottom w:w="57" w:type="dxa"/>
        </w:tblCellMar>
        <w:tblLook w:val="04A0" w:firstRow="1" w:lastRow="0" w:firstColumn="1" w:lastColumn="0" w:noHBand="0" w:noVBand="1"/>
      </w:tblPr>
      <w:tblGrid>
        <w:gridCol w:w="4361"/>
        <w:gridCol w:w="850"/>
        <w:gridCol w:w="643"/>
        <w:gridCol w:w="3587"/>
      </w:tblGrid>
      <w:tr w:rsidR="008F602B" w:rsidRPr="001918E1" w14:paraId="6FA300D9" w14:textId="77777777" w:rsidTr="008F602B">
        <w:tc>
          <w:tcPr>
            <w:tcW w:w="5211" w:type="dxa"/>
            <w:gridSpan w:val="2"/>
            <w:shd w:val="clear" w:color="auto" w:fill="BFBFBF"/>
          </w:tcPr>
          <w:p w14:paraId="56029977" w14:textId="239EFFE5" w:rsidR="008F602B" w:rsidRPr="004715A5" w:rsidRDefault="008F602B" w:rsidP="008F602B">
            <w:pPr>
              <w:spacing w:before="120" w:after="120"/>
              <w:rPr>
                <w:rFonts w:ascii="Tahoma" w:eastAsia="MS Mincho" w:hAnsi="Tahoma" w:cs="Tahoma"/>
                <w:b/>
                <w:sz w:val="20"/>
              </w:rPr>
            </w:pPr>
            <w:r w:rsidRPr="004715A5">
              <w:rPr>
                <w:rFonts w:ascii="Tahoma" w:eastAsia="MS Mincho" w:hAnsi="Tahoma" w:cs="Tahoma"/>
                <w:b/>
                <w:sz w:val="20"/>
              </w:rPr>
              <w:t xml:space="preserve">Approved by: </w:t>
            </w:r>
            <w:r>
              <w:rPr>
                <w:rFonts w:ascii="Tahoma" w:eastAsia="MS Mincho" w:hAnsi="Tahoma" w:cs="Tahoma"/>
                <w:b/>
                <w:sz w:val="20"/>
              </w:rPr>
              <w:t xml:space="preserve"> </w:t>
            </w:r>
            <w:r w:rsidRPr="004715A5">
              <w:rPr>
                <w:rFonts w:ascii="Tahoma" w:eastAsia="MS Mincho" w:hAnsi="Tahoma" w:cs="Tahoma"/>
                <w:b/>
                <w:sz w:val="20"/>
              </w:rPr>
              <w:t>The Governing Body</w:t>
            </w:r>
          </w:p>
        </w:tc>
        <w:tc>
          <w:tcPr>
            <w:tcW w:w="643" w:type="dxa"/>
            <w:shd w:val="clear" w:color="auto" w:fill="BFBFBF"/>
          </w:tcPr>
          <w:p w14:paraId="3CC646EB" w14:textId="77777777" w:rsidR="008F602B" w:rsidRPr="004715A5" w:rsidRDefault="008F602B" w:rsidP="008F602B">
            <w:pPr>
              <w:spacing w:before="120" w:after="120"/>
              <w:rPr>
                <w:rFonts w:ascii="Tahoma" w:eastAsia="MS Mincho" w:hAnsi="Tahoma" w:cs="Tahoma"/>
                <w:sz w:val="20"/>
              </w:rPr>
            </w:pPr>
          </w:p>
        </w:tc>
        <w:tc>
          <w:tcPr>
            <w:tcW w:w="3587" w:type="dxa"/>
            <w:shd w:val="clear" w:color="auto" w:fill="BFBFBF"/>
          </w:tcPr>
          <w:p w14:paraId="1D9B734D" w14:textId="77777777" w:rsidR="008F602B" w:rsidRPr="004715A5" w:rsidRDefault="008F602B" w:rsidP="008F602B">
            <w:pPr>
              <w:spacing w:before="120" w:after="120"/>
              <w:rPr>
                <w:rFonts w:ascii="Tahoma" w:eastAsia="MS Mincho" w:hAnsi="Tahoma" w:cs="Tahoma"/>
                <w:sz w:val="20"/>
              </w:rPr>
            </w:pPr>
            <w:r w:rsidRPr="004715A5">
              <w:rPr>
                <w:rFonts w:ascii="Tahoma" w:eastAsia="MS Mincho" w:hAnsi="Tahoma" w:cs="Tahoma"/>
                <w:b/>
                <w:sz w:val="20"/>
              </w:rPr>
              <w:t>Date:</w:t>
            </w:r>
            <w:r w:rsidRPr="004715A5">
              <w:rPr>
                <w:rFonts w:ascii="Tahoma" w:eastAsia="MS Mincho" w:hAnsi="Tahoma" w:cs="Tahoma"/>
                <w:sz w:val="20"/>
              </w:rPr>
              <w:t xml:space="preserve">  </w:t>
            </w:r>
            <w:r>
              <w:rPr>
                <w:rFonts w:ascii="Tahoma" w:eastAsia="MS Mincho" w:hAnsi="Tahoma" w:cs="Tahoma"/>
                <w:sz w:val="20"/>
              </w:rPr>
              <w:t>November 2023</w:t>
            </w:r>
          </w:p>
        </w:tc>
      </w:tr>
      <w:tr w:rsidR="008F602B" w:rsidRPr="001918E1" w14:paraId="5055DFDB" w14:textId="77777777" w:rsidTr="008F602B">
        <w:tc>
          <w:tcPr>
            <w:tcW w:w="4361" w:type="dxa"/>
            <w:shd w:val="clear" w:color="auto" w:fill="BFBFBF"/>
          </w:tcPr>
          <w:p w14:paraId="5B6487A8" w14:textId="77777777" w:rsidR="008F602B" w:rsidRPr="004715A5" w:rsidRDefault="008F602B" w:rsidP="008F602B">
            <w:pPr>
              <w:spacing w:before="120" w:after="120"/>
              <w:rPr>
                <w:rFonts w:ascii="Tahoma" w:eastAsia="MS Mincho" w:hAnsi="Tahoma" w:cs="Tahoma"/>
                <w:b/>
                <w:sz w:val="20"/>
              </w:rPr>
            </w:pPr>
            <w:r w:rsidRPr="004715A5">
              <w:rPr>
                <w:rFonts w:ascii="Tahoma" w:eastAsia="MS Mincho" w:hAnsi="Tahoma" w:cs="Tahoma"/>
                <w:b/>
                <w:sz w:val="20"/>
              </w:rPr>
              <w:t>Next review due by:</w:t>
            </w:r>
          </w:p>
        </w:tc>
        <w:tc>
          <w:tcPr>
            <w:tcW w:w="5080" w:type="dxa"/>
            <w:gridSpan w:val="3"/>
            <w:shd w:val="clear" w:color="auto" w:fill="BFBFBF"/>
          </w:tcPr>
          <w:p w14:paraId="3AB51791" w14:textId="77777777" w:rsidR="008F602B" w:rsidRPr="004715A5" w:rsidRDefault="008F602B" w:rsidP="008F602B">
            <w:pPr>
              <w:spacing w:before="120" w:after="120"/>
              <w:rPr>
                <w:rFonts w:ascii="Tahoma" w:eastAsia="MS Mincho" w:hAnsi="Tahoma" w:cs="Tahoma"/>
                <w:sz w:val="20"/>
              </w:rPr>
            </w:pPr>
            <w:r w:rsidRPr="004715A5">
              <w:rPr>
                <w:rFonts w:ascii="Tahoma" w:eastAsia="MS Mincho" w:hAnsi="Tahoma" w:cs="Tahoma"/>
                <w:b/>
                <w:sz w:val="20"/>
              </w:rPr>
              <w:t xml:space="preserve">                          Date:</w:t>
            </w:r>
            <w:r>
              <w:rPr>
                <w:rFonts w:ascii="Tahoma" w:eastAsia="MS Mincho" w:hAnsi="Tahoma" w:cs="Tahoma"/>
                <w:sz w:val="20"/>
              </w:rPr>
              <w:t xml:space="preserve">  November 2024</w:t>
            </w:r>
          </w:p>
        </w:tc>
      </w:tr>
    </w:tbl>
    <w:p w14:paraId="36BA1625" w14:textId="77777777" w:rsidR="00FA59BF" w:rsidRDefault="00FA59BF">
      <w:pPr>
        <w:jc w:val="both"/>
        <w:rPr>
          <w:rFonts w:ascii="Tahoma" w:eastAsia="Times New Roman" w:hAnsi="Tahoma" w:cs="Tahoma"/>
          <w:color w:val="000000"/>
          <w:sz w:val="20"/>
          <w:szCs w:val="20"/>
          <w:lang w:eastAsia="en-GB"/>
        </w:rPr>
      </w:pPr>
    </w:p>
    <w:p w14:paraId="700973BB" w14:textId="77777777" w:rsidR="00FA59BF" w:rsidRDefault="00FA59BF">
      <w:pPr>
        <w:jc w:val="both"/>
        <w:rPr>
          <w:rFonts w:ascii="Tahoma" w:eastAsia="Times New Roman" w:hAnsi="Tahoma" w:cs="Tahoma"/>
          <w:color w:val="000000"/>
          <w:sz w:val="20"/>
          <w:szCs w:val="20"/>
          <w:lang w:eastAsia="en-GB"/>
        </w:rPr>
      </w:pPr>
    </w:p>
    <w:p w14:paraId="4CB13ABD" w14:textId="77777777" w:rsidR="00FA59BF" w:rsidRDefault="00FA59BF">
      <w:pPr>
        <w:jc w:val="both"/>
        <w:rPr>
          <w:rFonts w:ascii="Tahoma" w:eastAsia="Times New Roman" w:hAnsi="Tahoma" w:cs="Tahoma"/>
          <w:color w:val="000000"/>
          <w:sz w:val="20"/>
          <w:szCs w:val="20"/>
          <w:lang w:eastAsia="en-GB"/>
        </w:rPr>
      </w:pPr>
    </w:p>
    <w:p w14:paraId="27A6E646" w14:textId="77777777" w:rsidR="008F602B" w:rsidRDefault="008F602B">
      <w:pPr>
        <w:jc w:val="both"/>
        <w:rPr>
          <w:rFonts w:ascii="Tahoma" w:eastAsia="Times New Roman" w:hAnsi="Tahoma" w:cs="Tahoma"/>
          <w:color w:val="000000"/>
          <w:sz w:val="20"/>
          <w:szCs w:val="20"/>
          <w:lang w:eastAsia="en-GB"/>
        </w:rPr>
      </w:pPr>
    </w:p>
    <w:p w14:paraId="59214A1B" w14:textId="77777777" w:rsidR="008F602B" w:rsidRDefault="008F602B">
      <w:pPr>
        <w:jc w:val="both"/>
        <w:rPr>
          <w:rFonts w:ascii="Tahoma" w:eastAsia="Times New Roman" w:hAnsi="Tahoma" w:cs="Tahoma"/>
          <w:color w:val="000000"/>
          <w:sz w:val="20"/>
          <w:szCs w:val="20"/>
          <w:lang w:eastAsia="en-GB"/>
        </w:rPr>
      </w:pPr>
    </w:p>
    <w:p w14:paraId="37FD721D" w14:textId="77777777" w:rsidR="008F602B" w:rsidRDefault="008F602B">
      <w:pPr>
        <w:jc w:val="both"/>
        <w:rPr>
          <w:rFonts w:ascii="Tahoma" w:eastAsia="Times New Roman" w:hAnsi="Tahoma" w:cs="Tahoma"/>
          <w:color w:val="000000"/>
          <w:sz w:val="20"/>
          <w:szCs w:val="20"/>
          <w:lang w:eastAsia="en-GB"/>
        </w:rPr>
      </w:pPr>
    </w:p>
    <w:p w14:paraId="1EC0E29E" w14:textId="77777777" w:rsidR="008F602B" w:rsidRDefault="008F602B">
      <w:pPr>
        <w:jc w:val="both"/>
        <w:rPr>
          <w:rFonts w:ascii="Tahoma" w:eastAsia="Times New Roman" w:hAnsi="Tahoma" w:cs="Tahoma"/>
          <w:color w:val="000000"/>
          <w:sz w:val="20"/>
          <w:szCs w:val="20"/>
          <w:lang w:eastAsia="en-GB"/>
        </w:rPr>
      </w:pPr>
    </w:p>
    <w:p w14:paraId="0C01463C" w14:textId="77777777" w:rsidR="008F602B" w:rsidRDefault="008F602B">
      <w:pPr>
        <w:jc w:val="both"/>
        <w:rPr>
          <w:rFonts w:ascii="Tahoma" w:eastAsia="Times New Roman" w:hAnsi="Tahoma" w:cs="Tahoma"/>
          <w:color w:val="000000"/>
          <w:sz w:val="20"/>
          <w:szCs w:val="20"/>
          <w:lang w:eastAsia="en-GB"/>
        </w:rPr>
      </w:pPr>
    </w:p>
    <w:p w14:paraId="42820B60" w14:textId="77777777" w:rsidR="008F602B" w:rsidRDefault="008F602B">
      <w:pPr>
        <w:jc w:val="both"/>
        <w:rPr>
          <w:rFonts w:ascii="Tahoma" w:eastAsia="Times New Roman" w:hAnsi="Tahoma" w:cs="Tahoma"/>
          <w:color w:val="000000"/>
          <w:sz w:val="20"/>
          <w:szCs w:val="20"/>
          <w:lang w:eastAsia="en-GB"/>
        </w:rPr>
      </w:pPr>
    </w:p>
    <w:p w14:paraId="707ED282" w14:textId="77777777" w:rsidR="008F602B" w:rsidRDefault="008F602B">
      <w:pPr>
        <w:jc w:val="both"/>
        <w:rPr>
          <w:rFonts w:ascii="Tahoma" w:eastAsia="Times New Roman" w:hAnsi="Tahoma" w:cs="Tahoma"/>
          <w:color w:val="000000"/>
          <w:sz w:val="20"/>
          <w:szCs w:val="20"/>
          <w:lang w:eastAsia="en-GB"/>
        </w:rPr>
      </w:pPr>
    </w:p>
    <w:p w14:paraId="67E9592A" w14:textId="77777777" w:rsidR="00C5252B" w:rsidRDefault="00C5252B">
      <w:pPr>
        <w:jc w:val="both"/>
        <w:rPr>
          <w:rFonts w:ascii="Tahoma" w:eastAsia="Times New Roman" w:hAnsi="Tahoma" w:cs="Tahoma"/>
          <w:color w:val="000000"/>
          <w:sz w:val="20"/>
          <w:szCs w:val="20"/>
          <w:lang w:eastAsia="en-GB"/>
        </w:rPr>
      </w:pPr>
    </w:p>
    <w:p w14:paraId="0DE74822" w14:textId="77777777" w:rsidR="00C5252B" w:rsidRDefault="00C5252B">
      <w:pPr>
        <w:jc w:val="both"/>
        <w:rPr>
          <w:rFonts w:ascii="Tahoma" w:eastAsia="Times New Roman" w:hAnsi="Tahoma" w:cs="Tahoma"/>
          <w:color w:val="000000"/>
          <w:sz w:val="20"/>
          <w:szCs w:val="20"/>
          <w:lang w:eastAsia="en-GB"/>
        </w:rPr>
      </w:pPr>
    </w:p>
    <w:p w14:paraId="7F10894B" w14:textId="77777777" w:rsidR="008F602B" w:rsidRDefault="008F602B">
      <w:pPr>
        <w:jc w:val="both"/>
        <w:rPr>
          <w:rFonts w:ascii="Tahoma" w:eastAsia="Times New Roman" w:hAnsi="Tahoma" w:cs="Tahoma"/>
          <w:color w:val="000000"/>
          <w:sz w:val="20"/>
          <w:szCs w:val="20"/>
          <w:lang w:eastAsia="en-GB"/>
        </w:rPr>
      </w:pPr>
    </w:p>
    <w:p w14:paraId="3A37DD40" w14:textId="77777777" w:rsidR="008F602B" w:rsidRDefault="008F602B">
      <w:pPr>
        <w:jc w:val="both"/>
        <w:rPr>
          <w:rFonts w:ascii="Tahoma" w:eastAsia="Times New Roman" w:hAnsi="Tahoma" w:cs="Tahoma"/>
          <w:color w:val="000000"/>
          <w:sz w:val="20"/>
          <w:szCs w:val="20"/>
          <w:lang w:eastAsia="en-GB"/>
        </w:rPr>
      </w:pPr>
    </w:p>
    <w:p w14:paraId="1F41E7AD" w14:textId="77777777" w:rsidR="008F602B" w:rsidRDefault="008F602B">
      <w:pPr>
        <w:jc w:val="both"/>
        <w:rPr>
          <w:rFonts w:ascii="Tahoma" w:eastAsia="Times New Roman" w:hAnsi="Tahoma" w:cs="Tahoma"/>
          <w:color w:val="000000"/>
          <w:sz w:val="20"/>
          <w:szCs w:val="20"/>
          <w:lang w:eastAsia="en-GB"/>
        </w:rPr>
      </w:pPr>
    </w:p>
    <w:p w14:paraId="6346FCD4" w14:textId="77777777" w:rsidR="000A6104" w:rsidRDefault="000A6104">
      <w:pPr>
        <w:jc w:val="both"/>
        <w:rPr>
          <w:rFonts w:ascii="Tahoma" w:eastAsia="Times New Roman" w:hAnsi="Tahoma" w:cs="Tahoma"/>
          <w:color w:val="000000"/>
          <w:sz w:val="20"/>
          <w:szCs w:val="20"/>
          <w:lang w:eastAsia="en-GB"/>
        </w:rPr>
      </w:pPr>
    </w:p>
    <w:p w14:paraId="79C41809" w14:textId="77EF3FC8" w:rsidR="000A6104" w:rsidRDefault="000A6104">
      <w:p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lastRenderedPageBreak/>
        <w:t>Early help is defined as</w:t>
      </w:r>
      <w:r w:rsidR="003D4F9D">
        <w:rPr>
          <w:rFonts w:ascii="Tahoma" w:eastAsia="Times New Roman" w:hAnsi="Tahoma" w:cs="Tahoma"/>
          <w:color w:val="000000"/>
          <w:sz w:val="20"/>
          <w:szCs w:val="20"/>
          <w:lang w:eastAsia="en-GB"/>
        </w:rPr>
        <w:t>:</w:t>
      </w:r>
    </w:p>
    <w:p w14:paraId="62508266" w14:textId="77777777" w:rsidR="000A6104" w:rsidRDefault="000A6104">
      <w:pPr>
        <w:jc w:val="both"/>
        <w:rPr>
          <w:rFonts w:ascii="Tahoma" w:eastAsia="Times New Roman" w:hAnsi="Tahoma" w:cs="Tahoma"/>
          <w:color w:val="000000"/>
          <w:sz w:val="20"/>
          <w:szCs w:val="20"/>
          <w:lang w:eastAsia="en-GB"/>
        </w:rPr>
      </w:pPr>
    </w:p>
    <w:p w14:paraId="43EAE91A" w14:textId="0DCD03D1" w:rsidR="000A6104" w:rsidRDefault="000A6104">
      <w:p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Providing early help is more effectiv</w:t>
      </w:r>
      <w:r w:rsidR="00DB7B22">
        <w:rPr>
          <w:rFonts w:ascii="Tahoma" w:eastAsia="Times New Roman" w:hAnsi="Tahoma" w:cs="Tahoma"/>
          <w:color w:val="000000"/>
          <w:sz w:val="20"/>
          <w:szCs w:val="20"/>
          <w:lang w:eastAsia="en-GB"/>
        </w:rPr>
        <w:t>e in promoting the welfare of children than reacting later. Early help means providing support as a problem emerges, at any point in a child’s life, from the foundation years through to teenage years.”</w:t>
      </w:r>
    </w:p>
    <w:p w14:paraId="078C16A6" w14:textId="0E565404" w:rsidR="00DC30ED" w:rsidRDefault="00DC30ED">
      <w:p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(Working Together to Safeguard Children) DfE, March 2018</w:t>
      </w:r>
    </w:p>
    <w:p w14:paraId="10A35CF3" w14:textId="77777777" w:rsidR="00DC30ED" w:rsidRDefault="00DC30ED">
      <w:pPr>
        <w:jc w:val="both"/>
        <w:rPr>
          <w:rFonts w:ascii="Tahoma" w:eastAsia="Times New Roman" w:hAnsi="Tahoma" w:cs="Tahoma"/>
          <w:color w:val="000000"/>
          <w:sz w:val="20"/>
          <w:szCs w:val="20"/>
          <w:lang w:eastAsia="en-GB"/>
        </w:rPr>
      </w:pPr>
    </w:p>
    <w:p w14:paraId="5EFFFE97" w14:textId="77777777" w:rsidR="001F2D25" w:rsidRPr="005E55E2" w:rsidRDefault="00FE0FBC">
      <w:pPr>
        <w:jc w:val="both"/>
        <w:rPr>
          <w:rFonts w:ascii="Tahoma" w:eastAsia="Times New Roman" w:hAnsi="Tahoma" w:cs="Tahoma"/>
          <w:b/>
          <w:bCs/>
          <w:color w:val="000000"/>
          <w:sz w:val="20"/>
          <w:szCs w:val="20"/>
          <w:u w:val="single"/>
          <w:lang w:eastAsia="en-GB"/>
        </w:rPr>
      </w:pPr>
      <w:r w:rsidRPr="005E55E2">
        <w:rPr>
          <w:rFonts w:ascii="Tahoma" w:eastAsia="Times New Roman" w:hAnsi="Tahoma" w:cs="Tahoma"/>
          <w:b/>
          <w:bCs/>
          <w:color w:val="000000"/>
          <w:sz w:val="20"/>
          <w:szCs w:val="20"/>
          <w:u w:val="single"/>
          <w:lang w:eastAsia="en-GB"/>
        </w:rPr>
        <w:t>Overview</w:t>
      </w:r>
    </w:p>
    <w:p w14:paraId="5EFFFE98" w14:textId="77777777" w:rsidR="001F2D25" w:rsidRDefault="001F2D25">
      <w:pPr>
        <w:jc w:val="both"/>
        <w:rPr>
          <w:rFonts w:ascii="Tahoma" w:eastAsia="Times New Roman" w:hAnsi="Tahoma" w:cs="Tahoma"/>
          <w:color w:val="000000"/>
          <w:sz w:val="20"/>
          <w:szCs w:val="20"/>
          <w:u w:val="single"/>
          <w:lang w:eastAsia="en-GB"/>
        </w:rPr>
      </w:pPr>
    </w:p>
    <w:p w14:paraId="5EFFFE99" w14:textId="77777777" w:rsidR="001F2D25" w:rsidRDefault="00FE0FBC">
      <w:p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Ampney Crucis C of E Primary School is committed to safeguarding children and promoting their welfare at all levels. We are aware that children and their families have varying levels of needs at different times. The aim of early help is to quickly identify which level of help is required and to ensure that the children are safeguarded and that all their needs are met. </w:t>
      </w:r>
    </w:p>
    <w:p w14:paraId="5EFFFE9A" w14:textId="77777777" w:rsidR="001F2D25" w:rsidRDefault="001F2D25">
      <w:pPr>
        <w:jc w:val="both"/>
        <w:rPr>
          <w:rFonts w:ascii="Tahoma" w:eastAsia="Times New Roman" w:hAnsi="Tahoma" w:cs="Tahoma"/>
          <w:color w:val="000000"/>
          <w:sz w:val="20"/>
          <w:szCs w:val="20"/>
          <w:lang w:eastAsia="en-GB"/>
        </w:rPr>
      </w:pPr>
    </w:p>
    <w:p w14:paraId="5EFFFE9B" w14:textId="7DAB01D6" w:rsidR="001F2D25" w:rsidRDefault="00DC30ED">
      <w:pPr>
        <w:jc w:val="both"/>
        <w:rPr>
          <w:rFonts w:ascii="Tahoma" w:eastAsia="Times New Roman" w:hAnsi="Tahoma" w:cs="Tahoma"/>
          <w:b/>
          <w:color w:val="000000"/>
          <w:sz w:val="20"/>
          <w:szCs w:val="20"/>
          <w:lang w:eastAsia="en-GB"/>
        </w:rPr>
      </w:pPr>
      <w:r>
        <w:rPr>
          <w:rFonts w:ascii="Tahoma" w:eastAsia="Times New Roman" w:hAnsi="Tahoma" w:cs="Tahoma"/>
          <w:b/>
          <w:color w:val="000000"/>
          <w:sz w:val="20"/>
          <w:szCs w:val="20"/>
          <w:lang w:eastAsia="en-GB"/>
        </w:rPr>
        <w:t>Early Help at Ampney Crucis is offered for the following areas in collaboration with other agencies:</w:t>
      </w:r>
    </w:p>
    <w:p w14:paraId="5EFFFE9C" w14:textId="55C72F15" w:rsidR="001F2D25" w:rsidRDefault="00FE0FBC">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Pupils are taught in small classes which mean that each child and their family are well known to all staff</w:t>
      </w:r>
    </w:p>
    <w:p w14:paraId="5EFFFE9D" w14:textId="77777777" w:rsidR="001F2D25" w:rsidRDefault="00FE0FBC">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All pre-school children have induction sessions with their parents to a promote strong school/ home relationship</w:t>
      </w:r>
    </w:p>
    <w:p w14:paraId="5EFFFE9E" w14:textId="77777777" w:rsidR="001F2D25" w:rsidRDefault="00FE0FBC">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Open door policy where staff are available for parents to discuss issues as soon as they arise </w:t>
      </w:r>
    </w:p>
    <w:p w14:paraId="76FBFA8F" w14:textId="3DC69C86" w:rsidR="00DB2E21" w:rsidRDefault="00DB2E21">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Parenting Skills</w:t>
      </w:r>
    </w:p>
    <w:p w14:paraId="7F1E5C78" w14:textId="69CDFC78" w:rsidR="00DF45E6" w:rsidRDefault="00DF45E6">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Mental Health for children and parents.</w:t>
      </w:r>
    </w:p>
    <w:p w14:paraId="5F84D21E" w14:textId="02E5507D" w:rsidR="00DB2E21" w:rsidRDefault="00DB2E21">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Identification of Special needs, including Speech and Language delay.</w:t>
      </w:r>
    </w:p>
    <w:p w14:paraId="5EFFFE9F" w14:textId="77777777" w:rsidR="001F2D25" w:rsidRDefault="00FE0FBC">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School is able to signpost various forms of financial support</w:t>
      </w:r>
    </w:p>
    <w:p w14:paraId="5EFFFEA0" w14:textId="54F902A4" w:rsidR="001F2D25" w:rsidRDefault="00FE0FBC">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Children are confident to speak to any adult in school if they have a concern</w:t>
      </w:r>
      <w:r w:rsidR="007F1A7E">
        <w:rPr>
          <w:rFonts w:ascii="Tahoma" w:eastAsia="Times New Roman" w:hAnsi="Tahoma" w:cs="Tahoma"/>
          <w:color w:val="000000"/>
          <w:sz w:val="20"/>
          <w:szCs w:val="20"/>
          <w:lang w:eastAsia="en-GB"/>
        </w:rPr>
        <w:t>, an Emotionally available adult (EAA)</w:t>
      </w:r>
      <w:r>
        <w:rPr>
          <w:rFonts w:ascii="Tahoma" w:eastAsia="Times New Roman" w:hAnsi="Tahoma" w:cs="Tahoma"/>
          <w:color w:val="000000"/>
          <w:sz w:val="20"/>
          <w:szCs w:val="20"/>
          <w:lang w:eastAsia="en-GB"/>
        </w:rPr>
        <w:t xml:space="preserve"> and this is taught through PHCSE lessons</w:t>
      </w:r>
      <w:r w:rsidR="007F1A7E">
        <w:rPr>
          <w:rFonts w:ascii="Tahoma" w:eastAsia="Times New Roman" w:hAnsi="Tahoma" w:cs="Tahoma"/>
          <w:color w:val="000000"/>
          <w:sz w:val="20"/>
          <w:szCs w:val="20"/>
          <w:lang w:eastAsia="en-GB"/>
        </w:rPr>
        <w:t xml:space="preserve"> and the school being Trauma Informed.</w:t>
      </w:r>
    </w:p>
    <w:p w14:paraId="5EFFFEA1" w14:textId="0AA440E9" w:rsidR="001F2D25" w:rsidRDefault="00FE0FBC">
      <w:pPr>
        <w:pStyle w:val="ListParagraph"/>
        <w:numPr>
          <w:ilvl w:val="0"/>
          <w:numId w:val="1"/>
        </w:numPr>
        <w:jc w:val="both"/>
        <w:rPr>
          <w:rFonts w:ascii="Tahoma" w:eastAsia="Times New Roman" w:hAnsi="Tahoma" w:cs="Tahoma"/>
          <w:color w:val="000000"/>
          <w:sz w:val="20"/>
          <w:szCs w:val="20"/>
          <w:lang w:eastAsia="en-GB"/>
        </w:rPr>
      </w:pPr>
      <w:r w:rsidRPr="43A85E0F">
        <w:rPr>
          <w:rFonts w:ascii="Tahoma" w:eastAsia="Times New Roman" w:hAnsi="Tahoma" w:cs="Tahoma"/>
          <w:color w:val="000000" w:themeColor="text1"/>
          <w:sz w:val="20"/>
          <w:szCs w:val="20"/>
          <w:lang w:eastAsia="en-GB"/>
        </w:rPr>
        <w:t>Identification of vulnerable pupils is comprehensive.  Concerns are recorded and shared with parents and staff.  The well-being and progress of these pupils is closely monitored</w:t>
      </w:r>
    </w:p>
    <w:p w14:paraId="5EFFFEA2" w14:textId="77777777" w:rsidR="001F2D25" w:rsidRDefault="00FE0FBC">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Any incidents of inappropriate behaviour are managed effectively and consistently</w:t>
      </w:r>
    </w:p>
    <w:p w14:paraId="5EFFFEA3" w14:textId="446AAB8A" w:rsidR="001F2D25" w:rsidRDefault="00FE0FBC">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Any incidents of bullying or perceived bullying are taken seriously and dealt with promptly</w:t>
      </w:r>
      <w:r w:rsidR="00183EB8">
        <w:rPr>
          <w:rFonts w:ascii="Tahoma" w:eastAsia="Times New Roman" w:hAnsi="Tahoma" w:cs="Tahoma"/>
          <w:color w:val="000000"/>
          <w:sz w:val="20"/>
          <w:szCs w:val="20"/>
          <w:lang w:eastAsia="en-GB"/>
        </w:rPr>
        <w:t>, this includes Sexting, Child on Child Abuse</w:t>
      </w:r>
      <w:r w:rsidR="00DF45E6">
        <w:rPr>
          <w:rFonts w:ascii="Tahoma" w:eastAsia="Times New Roman" w:hAnsi="Tahoma" w:cs="Tahoma"/>
          <w:color w:val="000000"/>
          <w:sz w:val="20"/>
          <w:szCs w:val="20"/>
          <w:lang w:eastAsia="en-GB"/>
        </w:rPr>
        <w:t>.</w:t>
      </w:r>
    </w:p>
    <w:p w14:paraId="046D978E" w14:textId="408EF0DA" w:rsidR="001E0EA2" w:rsidRDefault="001E0EA2">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Gender Based </w:t>
      </w:r>
      <w:r w:rsidR="00F93874">
        <w:rPr>
          <w:rFonts w:ascii="Tahoma" w:eastAsia="Times New Roman" w:hAnsi="Tahoma" w:cs="Tahoma"/>
          <w:color w:val="000000"/>
          <w:sz w:val="20"/>
          <w:szCs w:val="20"/>
          <w:lang w:eastAsia="en-GB"/>
        </w:rPr>
        <w:t>violence</w:t>
      </w:r>
    </w:p>
    <w:p w14:paraId="04E80FCC" w14:textId="0A31CEBC" w:rsidR="001E0EA2" w:rsidRDefault="001E0EA2">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Domestic Abuse – the school </w:t>
      </w:r>
      <w:r w:rsidR="00D51833">
        <w:rPr>
          <w:rFonts w:ascii="Tahoma" w:eastAsia="Times New Roman" w:hAnsi="Tahoma" w:cs="Tahoma"/>
          <w:color w:val="000000"/>
          <w:sz w:val="20"/>
          <w:szCs w:val="20"/>
          <w:lang w:eastAsia="en-GB"/>
        </w:rPr>
        <w:t xml:space="preserve">is linked </w:t>
      </w:r>
      <w:r>
        <w:rPr>
          <w:rFonts w:ascii="Tahoma" w:eastAsia="Times New Roman" w:hAnsi="Tahoma" w:cs="Tahoma"/>
          <w:color w:val="000000"/>
          <w:sz w:val="20"/>
          <w:szCs w:val="20"/>
          <w:lang w:eastAsia="en-GB"/>
        </w:rPr>
        <w:t>with Operation Encompass</w:t>
      </w:r>
    </w:p>
    <w:p w14:paraId="5EFFFEA4" w14:textId="7A4ED5F9" w:rsidR="001F2D25" w:rsidRDefault="00DF45E6">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Online</w:t>
      </w:r>
      <w:r w:rsidR="00F93874">
        <w:rPr>
          <w:rFonts w:ascii="Tahoma" w:eastAsia="Times New Roman" w:hAnsi="Tahoma" w:cs="Tahoma"/>
          <w:color w:val="000000"/>
          <w:sz w:val="20"/>
          <w:szCs w:val="20"/>
          <w:lang w:eastAsia="en-GB"/>
        </w:rPr>
        <w:t xml:space="preserve"> Safety/E-Safety</w:t>
      </w:r>
      <w:r w:rsidR="00FE0FBC">
        <w:rPr>
          <w:rFonts w:ascii="Tahoma" w:eastAsia="Times New Roman" w:hAnsi="Tahoma" w:cs="Tahoma"/>
          <w:color w:val="000000"/>
          <w:sz w:val="20"/>
          <w:szCs w:val="20"/>
          <w:lang w:eastAsia="en-GB"/>
        </w:rPr>
        <w:t xml:space="preserve"> is promoted through the computing curriculum and newsletters</w:t>
      </w:r>
      <w:r>
        <w:rPr>
          <w:rFonts w:ascii="Tahoma" w:eastAsia="Times New Roman" w:hAnsi="Tahoma" w:cs="Tahoma"/>
          <w:color w:val="000000"/>
          <w:sz w:val="20"/>
          <w:szCs w:val="20"/>
          <w:lang w:eastAsia="en-GB"/>
        </w:rPr>
        <w:t xml:space="preserve"> and workshops</w:t>
      </w:r>
      <w:r w:rsidR="00FE0FBC">
        <w:rPr>
          <w:rFonts w:ascii="Tahoma" w:eastAsia="Times New Roman" w:hAnsi="Tahoma" w:cs="Tahoma"/>
          <w:color w:val="000000"/>
          <w:sz w:val="20"/>
          <w:szCs w:val="20"/>
          <w:lang w:eastAsia="en-GB"/>
        </w:rPr>
        <w:t xml:space="preserve"> to parents</w:t>
      </w:r>
    </w:p>
    <w:p w14:paraId="5EFFFEA5" w14:textId="5B10E40E" w:rsidR="001F2D25" w:rsidRDefault="00FE0FBC">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Good links exist with all the local secondary schools. Records and ongoing concerns are shared at the earliest opportunity</w:t>
      </w:r>
      <w:r w:rsidR="009C5E64">
        <w:rPr>
          <w:rFonts w:ascii="Tahoma" w:eastAsia="Times New Roman" w:hAnsi="Tahoma" w:cs="Tahoma"/>
          <w:color w:val="000000"/>
          <w:sz w:val="20"/>
          <w:szCs w:val="20"/>
          <w:lang w:eastAsia="en-GB"/>
        </w:rPr>
        <w:t>.</w:t>
      </w:r>
    </w:p>
    <w:p w14:paraId="5EFFFEA6" w14:textId="77777777" w:rsidR="001F2D25" w:rsidRDefault="00FE0FBC">
      <w:pPr>
        <w:pStyle w:val="ListParagraph"/>
        <w:numPr>
          <w:ilvl w:val="0"/>
          <w:numId w:val="1"/>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Good links exist with external agencies including Gloucestershire Safeguarding Children Board</w:t>
      </w:r>
    </w:p>
    <w:p w14:paraId="5EFFFEA7" w14:textId="77777777" w:rsidR="001F2D25" w:rsidRDefault="001F2D25">
      <w:pPr>
        <w:jc w:val="both"/>
        <w:rPr>
          <w:rFonts w:ascii="Tahoma" w:eastAsia="Times New Roman" w:hAnsi="Tahoma" w:cs="Tahoma"/>
          <w:color w:val="000000"/>
          <w:sz w:val="20"/>
          <w:szCs w:val="20"/>
          <w:lang w:eastAsia="en-GB"/>
        </w:rPr>
      </w:pPr>
    </w:p>
    <w:p w14:paraId="5EFFFEA8" w14:textId="77777777" w:rsidR="001F2D25" w:rsidRDefault="00FE0FBC">
      <w:pPr>
        <w:jc w:val="both"/>
        <w:rPr>
          <w:rFonts w:ascii="Tahoma" w:eastAsia="Times New Roman" w:hAnsi="Tahoma" w:cs="Tahoma"/>
          <w:b/>
          <w:color w:val="000000"/>
          <w:sz w:val="20"/>
          <w:szCs w:val="20"/>
          <w:lang w:eastAsia="en-GB"/>
        </w:rPr>
      </w:pPr>
      <w:r>
        <w:rPr>
          <w:rFonts w:ascii="Tahoma" w:eastAsia="Times New Roman" w:hAnsi="Tahoma" w:cs="Tahoma"/>
          <w:b/>
          <w:color w:val="000000"/>
          <w:sz w:val="20"/>
          <w:szCs w:val="20"/>
          <w:lang w:eastAsia="en-GB"/>
        </w:rPr>
        <w:t>Staff and Governors</w:t>
      </w:r>
    </w:p>
    <w:p w14:paraId="5EFFFEA9" w14:textId="77777777" w:rsidR="001F2D25" w:rsidRDefault="00FE0FBC">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Safer recruitment procedures are applied to a high standard when recruiting new staff</w:t>
      </w:r>
    </w:p>
    <w:p w14:paraId="5EFFFEAA" w14:textId="77777777" w:rsidR="001F2D25" w:rsidRDefault="00FE0FBC">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All new staff receive a comprehensive safeguarding induction programme</w:t>
      </w:r>
    </w:p>
    <w:p w14:paraId="5EFFFEAB" w14:textId="77777777" w:rsidR="001F2D25" w:rsidRDefault="00FE0FBC">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The Disclosure and Barring Service (DBS) procedure is in place and the Single Central Register is maintained</w:t>
      </w:r>
    </w:p>
    <w:p w14:paraId="5EFFFEAC" w14:textId="77777777" w:rsidR="001F2D25" w:rsidRDefault="00FE0FBC">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All staff receive safeguarding training at least every 3 years and are aware of the types of abuse they may encounter</w:t>
      </w:r>
    </w:p>
    <w:p w14:paraId="5EFFFEAD" w14:textId="77777777" w:rsidR="001F2D25" w:rsidRDefault="00FE0FBC">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All staff use the school system for logging incidents and concerns</w:t>
      </w:r>
    </w:p>
    <w:p w14:paraId="5EFFFEAE" w14:textId="77777777" w:rsidR="001F2D25" w:rsidRDefault="00FE0FBC">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Safeguarding is a standing item on the agenda for staff meetings and Full Governing Body Governors and meetings of the Curriculum and Staff and Buildings and Finance Committees. </w:t>
      </w:r>
    </w:p>
    <w:p w14:paraId="5EFFFEAF" w14:textId="77777777" w:rsidR="001F2D25" w:rsidRDefault="00FE0FBC">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Headteacher is registered to receive alerts from Gloucestershire Safeguarding Children Board (GSCB)</w:t>
      </w:r>
    </w:p>
    <w:p w14:paraId="5EFFFEB0" w14:textId="77777777" w:rsidR="001F2D25" w:rsidRDefault="00FE0FBC">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The school is part of the Cross County Cluster – Designated Safeguarding Lead (DSL) from one of the Cluster Schools would be available to assist in the absence of the Head Teacher (HT) or Deputy DSL</w:t>
      </w:r>
    </w:p>
    <w:p w14:paraId="5EFFFEB1" w14:textId="77777777" w:rsidR="001F2D25" w:rsidRDefault="00572EB8">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All s</w:t>
      </w:r>
      <w:r w:rsidR="00FE0FBC">
        <w:rPr>
          <w:rFonts w:ascii="Tahoma" w:eastAsia="Times New Roman" w:hAnsi="Tahoma" w:cs="Tahoma"/>
          <w:color w:val="000000"/>
          <w:sz w:val="20"/>
          <w:szCs w:val="20"/>
          <w:lang w:eastAsia="en-GB"/>
        </w:rPr>
        <w:t xml:space="preserve">taff have an understanding of Child Sexual Exploitation and Grooming </w:t>
      </w:r>
    </w:p>
    <w:p w14:paraId="5EFFFEB2" w14:textId="77777777" w:rsidR="001F2D25" w:rsidRDefault="00572EB8">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All s</w:t>
      </w:r>
      <w:r w:rsidR="00FE0FBC">
        <w:rPr>
          <w:rFonts w:ascii="Tahoma" w:eastAsia="Times New Roman" w:hAnsi="Tahoma" w:cs="Tahoma"/>
          <w:color w:val="000000"/>
          <w:sz w:val="20"/>
          <w:szCs w:val="20"/>
          <w:lang w:eastAsia="en-GB"/>
        </w:rPr>
        <w:t>taff understand that there is a possibility of Genital Mutilation (FGM), forced marriage and trafficking and know the signs that raise suspicion</w:t>
      </w:r>
    </w:p>
    <w:p w14:paraId="5EFFFEB3" w14:textId="77777777" w:rsidR="001F2D25" w:rsidRDefault="00FE0FBC">
      <w:pPr>
        <w:pStyle w:val="ListParagraph"/>
        <w:numPr>
          <w:ilvl w:val="0"/>
          <w:numId w:val="2"/>
        </w:num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All staff have an understanding of what radicalisation and extremism are and why we need to be vigilant in school</w:t>
      </w:r>
    </w:p>
    <w:p w14:paraId="5EFFFEB4" w14:textId="77777777" w:rsidR="001F2D25" w:rsidRDefault="001F2D25">
      <w:pPr>
        <w:jc w:val="both"/>
        <w:rPr>
          <w:rFonts w:ascii="Tahoma" w:eastAsia="Times New Roman" w:hAnsi="Tahoma" w:cs="Tahoma"/>
          <w:color w:val="000000"/>
          <w:sz w:val="20"/>
          <w:szCs w:val="20"/>
          <w:lang w:eastAsia="en-GB"/>
        </w:rPr>
      </w:pPr>
    </w:p>
    <w:p w14:paraId="5EFFFEB5" w14:textId="77777777" w:rsidR="001F2D25" w:rsidRDefault="00FE0FBC">
      <w:p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lastRenderedPageBreak/>
        <w:t>Key contacts in School:</w:t>
      </w:r>
    </w:p>
    <w:p w14:paraId="5EFFFEB6" w14:textId="77777777" w:rsidR="001F2D25" w:rsidRDefault="001F2D25">
      <w:pPr>
        <w:jc w:val="both"/>
        <w:rPr>
          <w:rFonts w:ascii="Tahoma" w:eastAsia="Times New Roman" w:hAnsi="Tahoma" w:cs="Tahoma"/>
          <w:color w:val="000000"/>
          <w:sz w:val="20"/>
          <w:szCs w:val="20"/>
          <w:lang w:eastAsia="en-GB"/>
        </w:rPr>
      </w:pPr>
    </w:p>
    <w:p w14:paraId="5EFFFEB7" w14:textId="4D25C882" w:rsidR="001F2D25" w:rsidRDefault="00FE0FBC">
      <w:pPr>
        <w:tabs>
          <w:tab w:val="left" w:pos="3686"/>
        </w:tabs>
        <w:jc w:val="both"/>
        <w:rPr>
          <w:rFonts w:ascii="Tahoma" w:eastAsia="Times New Roman" w:hAnsi="Tahoma" w:cs="Tahoma"/>
          <w:color w:val="000000"/>
          <w:sz w:val="20"/>
          <w:szCs w:val="20"/>
          <w:lang w:eastAsia="en-GB"/>
        </w:rPr>
      </w:pPr>
      <w:r w:rsidRPr="43A85E0F">
        <w:rPr>
          <w:rFonts w:ascii="Tahoma" w:eastAsia="Times New Roman" w:hAnsi="Tahoma" w:cs="Tahoma"/>
          <w:color w:val="000000" w:themeColor="text1"/>
          <w:sz w:val="20"/>
          <w:szCs w:val="20"/>
          <w:lang w:eastAsia="en-GB"/>
        </w:rPr>
        <w:t xml:space="preserve">Designated Safeguarding Lead: </w:t>
      </w:r>
      <w:r>
        <w:tab/>
      </w:r>
      <w:r>
        <w:tab/>
      </w:r>
      <w:r w:rsidR="43A85E0F" w:rsidRPr="43A85E0F">
        <w:rPr>
          <w:rFonts w:ascii="Tahoma" w:eastAsia="Times New Roman" w:hAnsi="Tahoma" w:cs="Tahoma"/>
          <w:color w:val="000000" w:themeColor="text1"/>
          <w:sz w:val="20"/>
          <w:szCs w:val="20"/>
          <w:lang w:eastAsia="en-GB"/>
        </w:rPr>
        <w:t>Tana Wood</w:t>
      </w:r>
    </w:p>
    <w:p w14:paraId="5EFFFEB8" w14:textId="776213F1" w:rsidR="001F2D25" w:rsidRDefault="00FE0FBC">
      <w:pPr>
        <w:tabs>
          <w:tab w:val="left" w:pos="3686"/>
        </w:tabs>
        <w:jc w:val="both"/>
        <w:rPr>
          <w:rFonts w:ascii="Tahoma" w:eastAsia="Times New Roman" w:hAnsi="Tahoma" w:cs="Tahoma"/>
          <w:color w:val="000000"/>
          <w:sz w:val="20"/>
          <w:szCs w:val="20"/>
          <w:lang w:eastAsia="en-GB"/>
        </w:rPr>
      </w:pPr>
      <w:r w:rsidRPr="43A85E0F">
        <w:rPr>
          <w:rFonts w:ascii="Tahoma" w:eastAsia="Times New Roman" w:hAnsi="Tahoma" w:cs="Tahoma"/>
          <w:color w:val="000000" w:themeColor="text1"/>
          <w:sz w:val="20"/>
          <w:szCs w:val="20"/>
          <w:lang w:eastAsia="en-GB"/>
        </w:rPr>
        <w:t xml:space="preserve">Deputy Designated Safeguarding Lead: </w:t>
      </w:r>
      <w:r>
        <w:tab/>
      </w:r>
      <w:r>
        <w:tab/>
      </w:r>
      <w:r w:rsidRPr="43A85E0F">
        <w:rPr>
          <w:rFonts w:ascii="Tahoma" w:eastAsia="Times New Roman" w:hAnsi="Tahoma" w:cs="Tahoma"/>
          <w:color w:val="000000" w:themeColor="text1"/>
          <w:sz w:val="20"/>
          <w:szCs w:val="20"/>
          <w:lang w:eastAsia="en-GB"/>
        </w:rPr>
        <w:t>Gavin Pugh, Heather Chadwick and Sophie Fletcher</w:t>
      </w:r>
    </w:p>
    <w:p w14:paraId="5EFFFEB9" w14:textId="33D4B207" w:rsidR="001F2D25" w:rsidRDefault="00FE0FBC">
      <w:pPr>
        <w:tabs>
          <w:tab w:val="left" w:pos="3686"/>
        </w:tabs>
        <w:jc w:val="both"/>
        <w:rPr>
          <w:rFonts w:ascii="Tahoma" w:eastAsia="Times New Roman" w:hAnsi="Tahoma" w:cs="Tahoma"/>
          <w:color w:val="000000"/>
          <w:sz w:val="20"/>
          <w:szCs w:val="20"/>
          <w:lang w:eastAsia="en-GB"/>
        </w:rPr>
      </w:pPr>
      <w:r w:rsidRPr="43A85E0F">
        <w:rPr>
          <w:rFonts w:ascii="Tahoma" w:eastAsia="Times New Roman" w:hAnsi="Tahoma" w:cs="Tahoma"/>
          <w:color w:val="000000" w:themeColor="text1"/>
          <w:sz w:val="20"/>
          <w:szCs w:val="20"/>
          <w:lang w:eastAsia="en-GB"/>
        </w:rPr>
        <w:t xml:space="preserve">Safeguarding Governor: </w:t>
      </w:r>
      <w:r>
        <w:tab/>
      </w:r>
      <w:r w:rsidRPr="43A85E0F">
        <w:rPr>
          <w:rFonts w:ascii="Tahoma" w:eastAsia="Times New Roman" w:hAnsi="Tahoma" w:cs="Tahoma"/>
          <w:color w:val="000000" w:themeColor="text1"/>
          <w:sz w:val="20"/>
          <w:szCs w:val="20"/>
          <w:lang w:eastAsia="en-GB"/>
        </w:rPr>
        <w:t xml:space="preserve">          </w:t>
      </w:r>
      <w:r w:rsidR="00AB39AC">
        <w:rPr>
          <w:rFonts w:ascii="Tahoma" w:eastAsia="Times New Roman" w:hAnsi="Tahoma" w:cs="Tahoma"/>
          <w:color w:val="000000" w:themeColor="text1"/>
          <w:sz w:val="20"/>
          <w:szCs w:val="20"/>
          <w:lang w:eastAsia="en-GB"/>
        </w:rPr>
        <w:t xml:space="preserve">Elizabeth Roughton </w:t>
      </w:r>
    </w:p>
    <w:p w14:paraId="5EFFFEBA" w14:textId="77777777" w:rsidR="001F2D25" w:rsidRDefault="001F2D25">
      <w:pPr>
        <w:jc w:val="both"/>
        <w:rPr>
          <w:rFonts w:ascii="Tahoma" w:eastAsia="Times New Roman" w:hAnsi="Tahoma" w:cs="Tahoma"/>
          <w:color w:val="000000"/>
          <w:sz w:val="20"/>
          <w:szCs w:val="20"/>
          <w:lang w:eastAsia="en-GB"/>
        </w:rPr>
      </w:pPr>
    </w:p>
    <w:p w14:paraId="5EFFFEBB" w14:textId="77777777" w:rsidR="001F2D25" w:rsidRDefault="00FE0FBC">
      <w:pPr>
        <w:jc w:val="both"/>
        <w:rPr>
          <w:rFonts w:ascii="Tahoma" w:eastAsia="Times New Roman" w:hAnsi="Tahoma" w:cs="Tahoma"/>
          <w:color w:val="000000"/>
          <w:sz w:val="20"/>
          <w:szCs w:val="20"/>
          <w:u w:val="single"/>
          <w:lang w:eastAsia="en-GB"/>
        </w:rPr>
      </w:pPr>
      <w:r>
        <w:rPr>
          <w:rFonts w:ascii="Tahoma" w:eastAsia="Times New Roman" w:hAnsi="Tahoma" w:cs="Tahoma"/>
          <w:color w:val="000000"/>
          <w:sz w:val="20"/>
          <w:szCs w:val="20"/>
          <w:u w:val="single"/>
          <w:lang w:eastAsia="en-GB"/>
        </w:rPr>
        <w:t>Further Information</w:t>
      </w:r>
    </w:p>
    <w:p w14:paraId="5EFFFEBC" w14:textId="77777777" w:rsidR="001F2D25" w:rsidRDefault="001F2D25">
      <w:pPr>
        <w:jc w:val="both"/>
        <w:rPr>
          <w:rFonts w:ascii="Tahoma" w:eastAsia="Times New Roman" w:hAnsi="Tahoma" w:cs="Tahoma"/>
          <w:color w:val="000000"/>
          <w:sz w:val="20"/>
          <w:szCs w:val="20"/>
          <w:u w:val="single"/>
          <w:lang w:eastAsia="en-GB"/>
        </w:rPr>
      </w:pPr>
    </w:p>
    <w:p w14:paraId="5DA5ACC1" w14:textId="7A5BACB0" w:rsidR="008732BF" w:rsidRDefault="008732BF">
      <w:p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Families can access early help by contacting the Head Teacher, Mrs Tana Wood. All </w:t>
      </w:r>
      <w:r w:rsidR="00F9681D">
        <w:rPr>
          <w:rFonts w:ascii="Tahoma" w:eastAsia="Times New Roman" w:hAnsi="Tahoma" w:cs="Tahoma"/>
          <w:color w:val="000000"/>
          <w:sz w:val="20"/>
          <w:szCs w:val="20"/>
          <w:lang w:eastAsia="en-GB"/>
        </w:rPr>
        <w:t>conversations</w:t>
      </w:r>
      <w:r>
        <w:rPr>
          <w:rFonts w:ascii="Tahoma" w:eastAsia="Times New Roman" w:hAnsi="Tahoma" w:cs="Tahoma"/>
          <w:color w:val="000000"/>
          <w:sz w:val="20"/>
          <w:szCs w:val="20"/>
          <w:lang w:eastAsia="en-GB"/>
        </w:rPr>
        <w:t xml:space="preserve"> will be confidential</w:t>
      </w:r>
      <w:r w:rsidR="00F9681D">
        <w:rPr>
          <w:rFonts w:ascii="Tahoma" w:eastAsia="Times New Roman" w:hAnsi="Tahoma" w:cs="Tahoma"/>
          <w:color w:val="000000"/>
          <w:sz w:val="20"/>
          <w:szCs w:val="20"/>
          <w:lang w:eastAsia="en-GB"/>
        </w:rPr>
        <w:t xml:space="preserve"> and permission will be sought before we refer you to an agency for support.</w:t>
      </w:r>
    </w:p>
    <w:p w14:paraId="24B1125A" w14:textId="77777777" w:rsidR="00F9681D" w:rsidRDefault="00F9681D">
      <w:pPr>
        <w:jc w:val="both"/>
        <w:rPr>
          <w:rFonts w:ascii="Tahoma" w:eastAsia="Times New Roman" w:hAnsi="Tahoma" w:cs="Tahoma"/>
          <w:color w:val="000000"/>
          <w:sz w:val="20"/>
          <w:szCs w:val="20"/>
          <w:lang w:eastAsia="en-GB"/>
        </w:rPr>
      </w:pPr>
    </w:p>
    <w:p w14:paraId="5EFFFEBD" w14:textId="7CF8536E" w:rsidR="001F2D25" w:rsidRDefault="00FE0FBC">
      <w:pPr>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Children and families are entitled to early help if and when they need it. It may also be provided through an increase in the levels of universal services, or services provided or commissioned in localities.</w:t>
      </w:r>
    </w:p>
    <w:p w14:paraId="5EFFFEBE" w14:textId="77777777" w:rsidR="001F2D25" w:rsidRDefault="001F2D25">
      <w:pPr>
        <w:jc w:val="both"/>
        <w:rPr>
          <w:rFonts w:ascii="Tahoma" w:eastAsia="Times New Roman" w:hAnsi="Tahoma" w:cs="Tahoma"/>
          <w:color w:val="000000"/>
          <w:sz w:val="20"/>
          <w:szCs w:val="20"/>
          <w:lang w:eastAsia="en-GB"/>
        </w:rPr>
      </w:pPr>
    </w:p>
    <w:p w14:paraId="5EFFFEBF" w14:textId="77777777" w:rsidR="001F2D25" w:rsidRDefault="00FE0FBC">
      <w:pPr>
        <w:jc w:val="both"/>
      </w:pPr>
      <w:r>
        <w:rPr>
          <w:rFonts w:ascii="Tahoma" w:eastAsia="Times New Roman" w:hAnsi="Tahoma" w:cs="Tahoma"/>
          <w:color w:val="000000"/>
          <w:sz w:val="20"/>
          <w:szCs w:val="20"/>
          <w:lang w:eastAsia="en-GB"/>
        </w:rPr>
        <w:t xml:space="preserve">Everyone needs help at some time in their lives and therefore an ethos of early help is important for any school. The co-ordinated Ampney Crucis C of E Primary offer of early help is outlined in the table. We believe that early interventions for children or families, in many cases, will prevent children from experiencing harm. Ampney Crucis offers a number of early preventative measures. In particular we </w:t>
      </w:r>
      <w:r w:rsidR="00572EB8">
        <w:rPr>
          <w:rFonts w:ascii="Tahoma" w:eastAsia="Times New Roman" w:hAnsi="Tahoma" w:cs="Tahoma"/>
          <w:color w:val="000000"/>
          <w:sz w:val="20"/>
          <w:szCs w:val="20"/>
          <w:lang w:eastAsia="en-GB"/>
        </w:rPr>
        <w:t>are a small</w:t>
      </w:r>
      <w:r>
        <w:rPr>
          <w:rFonts w:ascii="Tahoma" w:eastAsia="Times New Roman" w:hAnsi="Tahoma" w:cs="Tahoma"/>
          <w:color w:val="000000"/>
          <w:sz w:val="20"/>
          <w:szCs w:val="20"/>
          <w:lang w:eastAsia="en-GB"/>
        </w:rPr>
        <w:t>, dedicated team of teaching and support staff who know each of our pupils as individuals and are able to work with children or families who are struggling with a range of difficulties or sign-post them on to other appropriate agencies or organisations.</w:t>
      </w:r>
    </w:p>
    <w:p w14:paraId="5EFFFEC0" w14:textId="77777777" w:rsidR="001F2D25" w:rsidRDefault="001F2D25">
      <w:pPr>
        <w:rPr>
          <w:rFonts w:ascii="Tahoma" w:eastAsia="Times New Roman" w:hAnsi="Tahoma" w:cs="Tahoma"/>
          <w:sz w:val="20"/>
          <w:szCs w:val="20"/>
          <w:lang w:eastAsia="en-GB"/>
        </w:rPr>
      </w:pPr>
    </w:p>
    <w:p w14:paraId="5EFFFEC1" w14:textId="07270C42" w:rsidR="001F2D25" w:rsidRDefault="00FE0FBC">
      <w:pPr>
        <w:jc w:val="both"/>
      </w:pPr>
      <w:r w:rsidRPr="43A85E0F">
        <w:rPr>
          <w:rFonts w:ascii="Tahoma" w:eastAsia="Times New Roman" w:hAnsi="Tahoma" w:cs="Tahoma"/>
          <w:color w:val="000000" w:themeColor="text1"/>
          <w:sz w:val="20"/>
          <w:szCs w:val="20"/>
          <w:lang w:eastAsia="en-GB"/>
        </w:rPr>
        <w:t>Our Christian Values permeate our curriculum and pastoral care, which is supplemented by our use of the SCARF PSCHE Programme and the Pink Curriculum.</w:t>
      </w:r>
    </w:p>
    <w:p w14:paraId="5EFFFEC2" w14:textId="77777777" w:rsidR="001F2D25" w:rsidRDefault="001F2D25">
      <w:pPr>
        <w:rPr>
          <w:rFonts w:ascii="Tahoma" w:eastAsia="Times New Roman" w:hAnsi="Tahoma" w:cs="Tahoma"/>
          <w:sz w:val="20"/>
          <w:szCs w:val="20"/>
          <w:lang w:eastAsia="en-GB"/>
        </w:rPr>
      </w:pPr>
    </w:p>
    <w:p w14:paraId="5EFFFEC3" w14:textId="77777777" w:rsidR="001F2D25" w:rsidRDefault="00FE0FBC">
      <w:pPr>
        <w:jc w:val="both"/>
      </w:pPr>
      <w:r>
        <w:rPr>
          <w:rFonts w:ascii="Tahoma" w:eastAsia="Times New Roman" w:hAnsi="Tahoma" w:cs="Tahoma"/>
          <w:color w:val="000000"/>
          <w:sz w:val="20"/>
          <w:szCs w:val="20"/>
          <w:lang w:eastAsia="en-GB"/>
        </w:rPr>
        <w:t>Expert and professional organisations are best placed to provide up-to-date guidance support and intervention on specific safeguarding issues when and if they arise. Our school will refer to appropriate agencies when help is required to support children, young people or families or to prevent harm.</w:t>
      </w:r>
    </w:p>
    <w:p w14:paraId="5EFFFEC4" w14:textId="77777777" w:rsidR="001F2D25" w:rsidRDefault="001F2D25">
      <w:pPr>
        <w:rPr>
          <w:rFonts w:ascii="Tahoma" w:eastAsia="Times New Roman" w:hAnsi="Tahoma" w:cs="Tahoma"/>
          <w:sz w:val="20"/>
          <w:szCs w:val="20"/>
          <w:lang w:eastAsia="en-GB"/>
        </w:rPr>
      </w:pPr>
    </w:p>
    <w:p w14:paraId="5EFFFEC5" w14:textId="7C3E722B" w:rsidR="001F2D25" w:rsidRDefault="00FE0FBC">
      <w:pPr>
        <w:jc w:val="both"/>
      </w:pPr>
      <w:r>
        <w:rPr>
          <w:rFonts w:ascii="Tahoma" w:eastAsia="Times New Roman" w:hAnsi="Tahoma" w:cs="Tahoma"/>
          <w:color w:val="000000"/>
          <w:sz w:val="20"/>
          <w:szCs w:val="20"/>
          <w:lang w:eastAsia="en-GB"/>
        </w:rPr>
        <w:t xml:space="preserve">All staff must be aware of the offer of early help. At all times all staff should consider if there is any offer of early help that we can make in order to help a child thrive. The GCSB ‘continuum of need’ windscreen is an important diagram to keep in mind for all children.  A copy of the GSCB ‘Continuum of Need’ windscreen is available </w:t>
      </w:r>
      <w:r w:rsidR="003E07F9">
        <w:rPr>
          <w:rFonts w:ascii="Tahoma" w:eastAsia="Times New Roman" w:hAnsi="Tahoma" w:cs="Tahoma"/>
          <w:color w:val="000000"/>
          <w:sz w:val="20"/>
          <w:szCs w:val="20"/>
          <w:lang w:eastAsia="en-GB"/>
        </w:rPr>
        <w:t xml:space="preserve">through school and </w:t>
      </w:r>
      <w:r>
        <w:rPr>
          <w:rFonts w:ascii="Tahoma" w:eastAsia="Times New Roman" w:hAnsi="Tahoma" w:cs="Tahoma"/>
          <w:color w:val="000000"/>
          <w:sz w:val="20"/>
          <w:szCs w:val="20"/>
          <w:lang w:eastAsia="en-GB"/>
        </w:rPr>
        <w:t xml:space="preserve">Gloucestershire’s Graduated Pathway flowchart is available here: </w:t>
      </w:r>
    </w:p>
    <w:p w14:paraId="5EFFFEC6" w14:textId="11916D60" w:rsidR="001F2D25" w:rsidRDefault="003F1CBD">
      <w:pPr>
        <w:jc w:val="both"/>
      </w:pPr>
      <w:hyperlink r:id="rId12" w:history="1">
        <w:r w:rsidR="00FE0FBC">
          <w:rPr>
            <w:rStyle w:val="Hyperlink"/>
            <w:rFonts w:ascii="Tahoma" w:eastAsia="Times New Roman" w:hAnsi="Tahoma" w:cs="Tahoma"/>
            <w:sz w:val="20"/>
            <w:szCs w:val="20"/>
            <w:lang w:eastAsia="en-GB"/>
          </w:rPr>
          <w:t>https://search3.openobjects.com/mediamanager/gloucs/glosfamilies/files/poster_of_the_graduated_pathway_flowchart.pdf</w:t>
        </w:r>
      </w:hyperlink>
      <w:r w:rsidR="00FE0FBC">
        <w:rPr>
          <w:rFonts w:ascii="Tahoma" w:eastAsia="Times New Roman" w:hAnsi="Tahoma" w:cs="Tahoma"/>
          <w:color w:val="000000"/>
          <w:sz w:val="20"/>
          <w:szCs w:val="20"/>
          <w:lang w:eastAsia="en-GB"/>
        </w:rPr>
        <w:t xml:space="preserve">.  </w:t>
      </w:r>
    </w:p>
    <w:p w14:paraId="5EFFFEC7" w14:textId="77777777" w:rsidR="001F2D25" w:rsidRDefault="001F2D25">
      <w:pPr>
        <w:rPr>
          <w:rFonts w:ascii="Tahoma" w:eastAsia="Times New Roman" w:hAnsi="Tahoma" w:cs="Tahoma"/>
          <w:sz w:val="20"/>
          <w:szCs w:val="20"/>
          <w:lang w:eastAsia="en-GB"/>
        </w:rPr>
      </w:pPr>
    </w:p>
    <w:p w14:paraId="5EFFFEC8" w14:textId="77777777" w:rsidR="001F2D25" w:rsidRDefault="00FE0FBC">
      <w:pPr>
        <w:jc w:val="both"/>
      </w:pPr>
      <w:r>
        <w:rPr>
          <w:rFonts w:ascii="Tahoma" w:eastAsia="Times New Roman" w:hAnsi="Tahoma" w:cs="Tahoma"/>
          <w:color w:val="000000"/>
          <w:sz w:val="20"/>
          <w:szCs w:val="20"/>
          <w:lang w:eastAsia="en-GB"/>
        </w:rPr>
        <w:t>Our aim is to help pupils and families as early as possible when issues arise: ‘the right help at the right time to stop any issues getting worse’. Early help is an approach, not necessarily an action; it includes prevention education as well as intervention where necessary or appropriate. In some cases immediate urgent action might be necessary if a child or young person is at risk of immediate harm.</w:t>
      </w:r>
    </w:p>
    <w:tbl>
      <w:tblPr>
        <w:tblW w:w="10682" w:type="dxa"/>
        <w:tblCellMar>
          <w:left w:w="10" w:type="dxa"/>
          <w:right w:w="10" w:type="dxa"/>
        </w:tblCellMar>
        <w:tblLook w:val="0000" w:firstRow="0" w:lastRow="0" w:firstColumn="0" w:lastColumn="0" w:noHBand="0" w:noVBand="0"/>
      </w:tblPr>
      <w:tblGrid>
        <w:gridCol w:w="277"/>
        <w:gridCol w:w="2150"/>
        <w:gridCol w:w="8255"/>
      </w:tblGrid>
      <w:tr w:rsidR="001F2D25" w14:paraId="5EFFFECC" w14:textId="77777777" w:rsidTr="00D3149E">
        <w:trPr>
          <w:trHeight w:val="160"/>
        </w:trPr>
        <w:tc>
          <w:tcPr>
            <w:tcW w:w="277" w:type="dxa"/>
            <w:shd w:val="clear" w:color="auto" w:fill="auto"/>
            <w:tcMar>
              <w:top w:w="0" w:type="dxa"/>
              <w:left w:w="108" w:type="dxa"/>
              <w:bottom w:w="0" w:type="dxa"/>
              <w:right w:w="108" w:type="dxa"/>
            </w:tcMar>
          </w:tcPr>
          <w:p w14:paraId="5EFFFEC9" w14:textId="77777777" w:rsidR="001F2D25" w:rsidRDefault="001F2D25">
            <w:pPr>
              <w:rPr>
                <w:rFonts w:ascii="Tahoma" w:eastAsia="Times New Roman" w:hAnsi="Tahoma" w:cs="Tahoma"/>
                <w:sz w:val="20"/>
                <w:szCs w:val="20"/>
                <w:lang w:eastAsia="en-GB"/>
              </w:rPr>
            </w:pPr>
          </w:p>
        </w:tc>
        <w:tc>
          <w:tcPr>
            <w:tcW w:w="2150" w:type="dxa"/>
            <w:shd w:val="clear" w:color="auto" w:fill="auto"/>
            <w:tcMar>
              <w:top w:w="0" w:type="dxa"/>
              <w:left w:w="10" w:type="dxa"/>
              <w:bottom w:w="0" w:type="dxa"/>
              <w:right w:w="10" w:type="dxa"/>
            </w:tcMar>
          </w:tcPr>
          <w:p w14:paraId="5EFFFECA" w14:textId="77777777" w:rsidR="001F2D25" w:rsidRDefault="001F2D25">
            <w:pPr>
              <w:rPr>
                <w:rFonts w:ascii="Tahoma" w:eastAsia="Times New Roman" w:hAnsi="Tahoma" w:cs="Tahoma"/>
                <w:sz w:val="20"/>
                <w:szCs w:val="20"/>
                <w:lang w:eastAsia="en-GB"/>
              </w:rPr>
            </w:pPr>
          </w:p>
        </w:tc>
        <w:tc>
          <w:tcPr>
            <w:tcW w:w="8255" w:type="dxa"/>
            <w:shd w:val="clear" w:color="auto" w:fill="auto"/>
            <w:tcMar>
              <w:top w:w="0" w:type="dxa"/>
              <w:left w:w="10" w:type="dxa"/>
              <w:bottom w:w="0" w:type="dxa"/>
              <w:right w:w="10" w:type="dxa"/>
            </w:tcMar>
          </w:tcPr>
          <w:p w14:paraId="5EFFFECB" w14:textId="77777777" w:rsidR="001F2D25" w:rsidRDefault="001F2D25">
            <w:pPr>
              <w:rPr>
                <w:rFonts w:ascii="Tahoma" w:eastAsia="Times New Roman" w:hAnsi="Tahoma" w:cs="Tahoma"/>
                <w:sz w:val="20"/>
                <w:szCs w:val="20"/>
                <w:lang w:eastAsia="en-GB"/>
              </w:rPr>
            </w:pPr>
          </w:p>
        </w:tc>
      </w:tr>
      <w:tr w:rsidR="001F2D25" w14:paraId="5EFFFEFB" w14:textId="77777777" w:rsidTr="00D3149E">
        <w:trPr>
          <w:trHeight w:val="160"/>
        </w:trPr>
        <w:tc>
          <w:tcPr>
            <w:tcW w:w="277" w:type="dxa"/>
            <w:shd w:val="clear" w:color="auto" w:fill="auto"/>
            <w:tcMar>
              <w:top w:w="0" w:type="dxa"/>
              <w:left w:w="108" w:type="dxa"/>
              <w:bottom w:w="0" w:type="dxa"/>
              <w:right w:w="108" w:type="dxa"/>
            </w:tcMar>
          </w:tcPr>
          <w:p w14:paraId="5EFFFECD" w14:textId="77777777" w:rsidR="001F2D25" w:rsidRDefault="001F2D25">
            <w:pPr>
              <w:rPr>
                <w:rFonts w:ascii="Tahoma" w:eastAsia="Times New Roman" w:hAnsi="Tahoma" w:cs="Tahoma"/>
                <w:sz w:val="20"/>
                <w:szCs w:val="20"/>
                <w:lang w:eastAsia="en-GB"/>
              </w:rPr>
            </w:pPr>
          </w:p>
          <w:p w14:paraId="5EFFFECE" w14:textId="77777777" w:rsidR="001F2D25" w:rsidRDefault="001F2D25">
            <w:pPr>
              <w:rPr>
                <w:rFonts w:ascii="Tahoma" w:eastAsia="Times New Roman" w:hAnsi="Tahoma" w:cs="Tahoma"/>
                <w:sz w:val="20"/>
                <w:szCs w:val="20"/>
                <w:lang w:eastAsia="en-GB"/>
              </w:rPr>
            </w:pPr>
          </w:p>
          <w:p w14:paraId="5EFFFECF" w14:textId="77777777" w:rsidR="001F2D25" w:rsidRDefault="001F2D25">
            <w:pPr>
              <w:rPr>
                <w:rFonts w:ascii="Tahoma" w:eastAsia="Times New Roman" w:hAnsi="Tahoma" w:cs="Tahoma"/>
                <w:sz w:val="20"/>
                <w:szCs w:val="20"/>
                <w:lang w:eastAsia="en-GB"/>
              </w:rPr>
            </w:pPr>
          </w:p>
          <w:p w14:paraId="5EFFFED0" w14:textId="77777777" w:rsidR="001F2D25" w:rsidRDefault="001F2D25">
            <w:pPr>
              <w:rPr>
                <w:rFonts w:ascii="Tahoma" w:eastAsia="Times New Roman" w:hAnsi="Tahoma" w:cs="Tahoma"/>
                <w:sz w:val="20"/>
                <w:szCs w:val="20"/>
                <w:lang w:eastAsia="en-GB"/>
              </w:rPr>
            </w:pPr>
          </w:p>
          <w:p w14:paraId="5EFFFED1" w14:textId="77777777" w:rsidR="001F2D25" w:rsidRDefault="001F2D25">
            <w:pPr>
              <w:rPr>
                <w:rFonts w:ascii="Tahoma" w:eastAsia="Times New Roman" w:hAnsi="Tahoma" w:cs="Tahoma"/>
                <w:sz w:val="20"/>
                <w:szCs w:val="20"/>
                <w:lang w:eastAsia="en-GB"/>
              </w:rPr>
            </w:pPr>
          </w:p>
          <w:p w14:paraId="5EFFFED2" w14:textId="77777777" w:rsidR="001F2D25" w:rsidRDefault="001F2D25">
            <w:pPr>
              <w:rPr>
                <w:rFonts w:ascii="Tahoma" w:eastAsia="Times New Roman" w:hAnsi="Tahoma" w:cs="Tahoma"/>
                <w:sz w:val="20"/>
                <w:szCs w:val="20"/>
                <w:lang w:eastAsia="en-GB"/>
              </w:rPr>
            </w:pPr>
          </w:p>
          <w:p w14:paraId="5EFFFED3" w14:textId="77777777" w:rsidR="001F2D25" w:rsidRDefault="001F2D25">
            <w:pPr>
              <w:rPr>
                <w:rFonts w:ascii="Tahoma" w:eastAsia="Times New Roman" w:hAnsi="Tahoma" w:cs="Tahoma"/>
                <w:sz w:val="20"/>
                <w:szCs w:val="20"/>
                <w:lang w:eastAsia="en-GB"/>
              </w:rPr>
            </w:pPr>
          </w:p>
        </w:tc>
        <w:tc>
          <w:tcPr>
            <w:tcW w:w="2150" w:type="dxa"/>
            <w:shd w:val="clear" w:color="auto" w:fill="auto"/>
            <w:tcMar>
              <w:top w:w="0" w:type="dxa"/>
              <w:left w:w="10" w:type="dxa"/>
              <w:bottom w:w="0" w:type="dxa"/>
              <w:right w:w="10" w:type="dxa"/>
            </w:tcMar>
          </w:tcPr>
          <w:p w14:paraId="09C3B8F0" w14:textId="77777777" w:rsidR="001F2D25" w:rsidRDefault="001F2D25">
            <w:pPr>
              <w:rPr>
                <w:rFonts w:ascii="Tahoma" w:eastAsia="Times New Roman" w:hAnsi="Tahoma" w:cs="Tahoma"/>
                <w:sz w:val="20"/>
                <w:szCs w:val="20"/>
                <w:lang w:eastAsia="en-GB"/>
              </w:rPr>
            </w:pPr>
          </w:p>
          <w:p w14:paraId="256B89BF" w14:textId="77777777" w:rsidR="003E07F9" w:rsidRDefault="003E07F9">
            <w:pPr>
              <w:rPr>
                <w:rFonts w:ascii="Tahoma" w:eastAsia="Times New Roman" w:hAnsi="Tahoma" w:cs="Tahoma"/>
                <w:sz w:val="20"/>
                <w:szCs w:val="20"/>
                <w:lang w:eastAsia="en-GB"/>
              </w:rPr>
            </w:pPr>
          </w:p>
          <w:p w14:paraId="1A58DF38" w14:textId="77777777" w:rsidR="003E07F9" w:rsidRDefault="003E07F9">
            <w:pPr>
              <w:rPr>
                <w:rFonts w:ascii="Tahoma" w:eastAsia="Times New Roman" w:hAnsi="Tahoma" w:cs="Tahoma"/>
                <w:sz w:val="20"/>
                <w:szCs w:val="20"/>
                <w:lang w:eastAsia="en-GB"/>
              </w:rPr>
            </w:pPr>
          </w:p>
          <w:p w14:paraId="433A8E69" w14:textId="77777777" w:rsidR="003E07F9" w:rsidRDefault="003E07F9">
            <w:pPr>
              <w:rPr>
                <w:rFonts w:ascii="Tahoma" w:eastAsia="Times New Roman" w:hAnsi="Tahoma" w:cs="Tahoma"/>
                <w:sz w:val="20"/>
                <w:szCs w:val="20"/>
                <w:lang w:eastAsia="en-GB"/>
              </w:rPr>
            </w:pPr>
          </w:p>
          <w:p w14:paraId="282ED7F9" w14:textId="77777777" w:rsidR="003E07F9" w:rsidRDefault="003E07F9">
            <w:pPr>
              <w:rPr>
                <w:rFonts w:ascii="Tahoma" w:eastAsia="Times New Roman" w:hAnsi="Tahoma" w:cs="Tahoma"/>
                <w:sz w:val="20"/>
                <w:szCs w:val="20"/>
                <w:lang w:eastAsia="en-GB"/>
              </w:rPr>
            </w:pPr>
          </w:p>
          <w:p w14:paraId="73E7E1A4" w14:textId="77777777" w:rsidR="003E07F9" w:rsidRDefault="003E07F9">
            <w:pPr>
              <w:rPr>
                <w:rFonts w:ascii="Tahoma" w:eastAsia="Times New Roman" w:hAnsi="Tahoma" w:cs="Tahoma"/>
                <w:sz w:val="20"/>
                <w:szCs w:val="20"/>
                <w:lang w:eastAsia="en-GB"/>
              </w:rPr>
            </w:pPr>
          </w:p>
          <w:p w14:paraId="18C2292B" w14:textId="77777777" w:rsidR="003E07F9" w:rsidRDefault="003E07F9">
            <w:pPr>
              <w:rPr>
                <w:rFonts w:ascii="Tahoma" w:eastAsia="Times New Roman" w:hAnsi="Tahoma" w:cs="Tahoma"/>
                <w:sz w:val="20"/>
                <w:szCs w:val="20"/>
                <w:lang w:eastAsia="en-GB"/>
              </w:rPr>
            </w:pPr>
          </w:p>
          <w:p w14:paraId="28FACA17" w14:textId="77777777" w:rsidR="003E07F9" w:rsidRDefault="003E07F9">
            <w:pPr>
              <w:rPr>
                <w:rFonts w:ascii="Tahoma" w:eastAsia="Times New Roman" w:hAnsi="Tahoma" w:cs="Tahoma"/>
                <w:sz w:val="20"/>
                <w:szCs w:val="20"/>
                <w:lang w:eastAsia="en-GB"/>
              </w:rPr>
            </w:pPr>
          </w:p>
          <w:p w14:paraId="6421D38B" w14:textId="77777777" w:rsidR="003E07F9" w:rsidRDefault="003E07F9">
            <w:pPr>
              <w:rPr>
                <w:rFonts w:ascii="Tahoma" w:eastAsia="Times New Roman" w:hAnsi="Tahoma" w:cs="Tahoma"/>
                <w:sz w:val="20"/>
                <w:szCs w:val="20"/>
                <w:lang w:eastAsia="en-GB"/>
              </w:rPr>
            </w:pPr>
          </w:p>
          <w:p w14:paraId="7CA77D15" w14:textId="77777777" w:rsidR="003E07F9" w:rsidRDefault="003E07F9">
            <w:pPr>
              <w:rPr>
                <w:rFonts w:ascii="Tahoma" w:eastAsia="Times New Roman" w:hAnsi="Tahoma" w:cs="Tahoma"/>
                <w:sz w:val="20"/>
                <w:szCs w:val="20"/>
                <w:lang w:eastAsia="en-GB"/>
              </w:rPr>
            </w:pPr>
          </w:p>
          <w:p w14:paraId="1BA948D4" w14:textId="77777777" w:rsidR="003E07F9" w:rsidRDefault="003E07F9">
            <w:pPr>
              <w:rPr>
                <w:rFonts w:ascii="Tahoma" w:eastAsia="Times New Roman" w:hAnsi="Tahoma" w:cs="Tahoma"/>
                <w:sz w:val="20"/>
                <w:szCs w:val="20"/>
                <w:lang w:eastAsia="en-GB"/>
              </w:rPr>
            </w:pPr>
          </w:p>
          <w:p w14:paraId="7F1768B5" w14:textId="77777777" w:rsidR="003E07F9" w:rsidRDefault="003E07F9">
            <w:pPr>
              <w:rPr>
                <w:rFonts w:ascii="Tahoma" w:eastAsia="Times New Roman" w:hAnsi="Tahoma" w:cs="Tahoma"/>
                <w:sz w:val="20"/>
                <w:szCs w:val="20"/>
                <w:lang w:eastAsia="en-GB"/>
              </w:rPr>
            </w:pPr>
          </w:p>
          <w:p w14:paraId="16F1CEE5" w14:textId="77777777" w:rsidR="003E07F9" w:rsidRDefault="003E07F9">
            <w:pPr>
              <w:rPr>
                <w:rFonts w:ascii="Tahoma" w:eastAsia="Times New Roman" w:hAnsi="Tahoma" w:cs="Tahoma"/>
                <w:sz w:val="20"/>
                <w:szCs w:val="20"/>
                <w:lang w:eastAsia="en-GB"/>
              </w:rPr>
            </w:pPr>
          </w:p>
          <w:p w14:paraId="30D7C2E4" w14:textId="77777777" w:rsidR="003E07F9" w:rsidRDefault="003E07F9">
            <w:pPr>
              <w:rPr>
                <w:rFonts w:ascii="Tahoma" w:eastAsia="Times New Roman" w:hAnsi="Tahoma" w:cs="Tahoma"/>
                <w:sz w:val="20"/>
                <w:szCs w:val="20"/>
                <w:lang w:eastAsia="en-GB"/>
              </w:rPr>
            </w:pPr>
          </w:p>
          <w:p w14:paraId="53104A5C" w14:textId="77777777" w:rsidR="003E07F9" w:rsidRDefault="003E07F9">
            <w:pPr>
              <w:rPr>
                <w:rFonts w:ascii="Tahoma" w:eastAsia="Times New Roman" w:hAnsi="Tahoma" w:cs="Tahoma"/>
                <w:sz w:val="20"/>
                <w:szCs w:val="20"/>
                <w:lang w:eastAsia="en-GB"/>
              </w:rPr>
            </w:pPr>
          </w:p>
          <w:p w14:paraId="5C53CDA8" w14:textId="77777777" w:rsidR="003E07F9" w:rsidRDefault="003E07F9">
            <w:pPr>
              <w:rPr>
                <w:rFonts w:ascii="Tahoma" w:eastAsia="Times New Roman" w:hAnsi="Tahoma" w:cs="Tahoma"/>
                <w:sz w:val="20"/>
                <w:szCs w:val="20"/>
                <w:lang w:eastAsia="en-GB"/>
              </w:rPr>
            </w:pPr>
          </w:p>
          <w:p w14:paraId="5EFFFED4" w14:textId="2EEC1AE8" w:rsidR="003E07F9" w:rsidRDefault="003E07F9">
            <w:pPr>
              <w:rPr>
                <w:rFonts w:ascii="Tahoma" w:eastAsia="Times New Roman" w:hAnsi="Tahoma" w:cs="Tahoma"/>
                <w:sz w:val="20"/>
                <w:szCs w:val="20"/>
                <w:lang w:eastAsia="en-GB"/>
              </w:rPr>
            </w:pPr>
          </w:p>
        </w:tc>
        <w:tc>
          <w:tcPr>
            <w:tcW w:w="8255" w:type="dxa"/>
            <w:shd w:val="clear" w:color="auto" w:fill="auto"/>
            <w:tcMar>
              <w:top w:w="0" w:type="dxa"/>
              <w:left w:w="10" w:type="dxa"/>
              <w:bottom w:w="0" w:type="dxa"/>
              <w:right w:w="10" w:type="dxa"/>
            </w:tcMar>
          </w:tcPr>
          <w:p w14:paraId="5EFFFED5" w14:textId="77777777" w:rsidR="001F2D25" w:rsidRDefault="001F2D25">
            <w:pPr>
              <w:rPr>
                <w:rFonts w:ascii="Tahoma" w:eastAsia="Times New Roman" w:hAnsi="Tahoma" w:cs="Tahoma"/>
                <w:sz w:val="20"/>
                <w:szCs w:val="20"/>
                <w:lang w:eastAsia="en-GB"/>
              </w:rPr>
            </w:pPr>
          </w:p>
          <w:p w14:paraId="5EFFFED6" w14:textId="77777777" w:rsidR="001F2D25" w:rsidRDefault="001F2D25">
            <w:pPr>
              <w:rPr>
                <w:rFonts w:ascii="Tahoma" w:eastAsia="Times New Roman" w:hAnsi="Tahoma" w:cs="Tahoma"/>
                <w:sz w:val="20"/>
                <w:szCs w:val="20"/>
                <w:lang w:eastAsia="en-GB"/>
              </w:rPr>
            </w:pPr>
          </w:p>
          <w:p w14:paraId="5EFFFED7" w14:textId="77777777" w:rsidR="001F2D25" w:rsidRDefault="001F2D25">
            <w:pPr>
              <w:rPr>
                <w:rFonts w:ascii="Tahoma" w:eastAsia="Times New Roman" w:hAnsi="Tahoma" w:cs="Tahoma"/>
                <w:sz w:val="20"/>
                <w:szCs w:val="20"/>
                <w:lang w:eastAsia="en-GB"/>
              </w:rPr>
            </w:pPr>
          </w:p>
          <w:p w14:paraId="5EFFFED8" w14:textId="77777777" w:rsidR="001F2D25" w:rsidRDefault="001F2D25">
            <w:pPr>
              <w:rPr>
                <w:rFonts w:ascii="Tahoma" w:eastAsia="Times New Roman" w:hAnsi="Tahoma" w:cs="Tahoma"/>
                <w:sz w:val="20"/>
                <w:szCs w:val="20"/>
                <w:lang w:eastAsia="en-GB"/>
              </w:rPr>
            </w:pPr>
          </w:p>
          <w:p w14:paraId="5EFFFED9" w14:textId="77777777" w:rsidR="001F2D25" w:rsidRDefault="001F2D25">
            <w:pPr>
              <w:rPr>
                <w:rFonts w:ascii="Tahoma" w:eastAsia="Times New Roman" w:hAnsi="Tahoma" w:cs="Tahoma"/>
                <w:sz w:val="20"/>
                <w:szCs w:val="20"/>
                <w:lang w:eastAsia="en-GB"/>
              </w:rPr>
            </w:pPr>
          </w:p>
          <w:p w14:paraId="5EFFFEDA" w14:textId="77777777" w:rsidR="001F2D25" w:rsidRDefault="001F2D25">
            <w:pPr>
              <w:rPr>
                <w:rFonts w:ascii="Tahoma" w:eastAsia="Times New Roman" w:hAnsi="Tahoma" w:cs="Tahoma"/>
                <w:sz w:val="20"/>
                <w:szCs w:val="20"/>
                <w:lang w:eastAsia="en-GB"/>
              </w:rPr>
            </w:pPr>
          </w:p>
          <w:p w14:paraId="5EFFFEDB" w14:textId="77777777" w:rsidR="001F2D25" w:rsidRDefault="001F2D25">
            <w:pPr>
              <w:rPr>
                <w:rFonts w:ascii="Tahoma" w:eastAsia="Times New Roman" w:hAnsi="Tahoma" w:cs="Tahoma"/>
                <w:sz w:val="20"/>
                <w:szCs w:val="20"/>
                <w:lang w:eastAsia="en-GB"/>
              </w:rPr>
            </w:pPr>
          </w:p>
          <w:p w14:paraId="5EFFFEDC" w14:textId="77777777" w:rsidR="001F2D25" w:rsidRDefault="001F2D25">
            <w:pPr>
              <w:rPr>
                <w:rFonts w:ascii="Tahoma" w:eastAsia="Times New Roman" w:hAnsi="Tahoma" w:cs="Tahoma"/>
                <w:sz w:val="20"/>
                <w:szCs w:val="20"/>
                <w:lang w:eastAsia="en-GB"/>
              </w:rPr>
            </w:pPr>
          </w:p>
          <w:p w14:paraId="5EFFFEDD" w14:textId="77777777" w:rsidR="001F2D25" w:rsidRDefault="001F2D25">
            <w:pPr>
              <w:rPr>
                <w:rFonts w:ascii="Tahoma" w:eastAsia="Times New Roman" w:hAnsi="Tahoma" w:cs="Tahoma"/>
                <w:sz w:val="20"/>
                <w:szCs w:val="20"/>
                <w:lang w:eastAsia="en-GB"/>
              </w:rPr>
            </w:pPr>
          </w:p>
          <w:p w14:paraId="5EFFFEDE" w14:textId="77777777" w:rsidR="001F2D25" w:rsidRDefault="001F2D25">
            <w:pPr>
              <w:rPr>
                <w:rFonts w:ascii="Tahoma" w:eastAsia="Times New Roman" w:hAnsi="Tahoma" w:cs="Tahoma"/>
                <w:sz w:val="20"/>
                <w:szCs w:val="20"/>
                <w:lang w:eastAsia="en-GB"/>
              </w:rPr>
            </w:pPr>
          </w:p>
          <w:p w14:paraId="5EFFFEDF" w14:textId="77777777" w:rsidR="001F2D25" w:rsidRDefault="001F2D25">
            <w:pPr>
              <w:rPr>
                <w:rFonts w:ascii="Tahoma" w:eastAsia="Times New Roman" w:hAnsi="Tahoma" w:cs="Tahoma"/>
                <w:sz w:val="20"/>
                <w:szCs w:val="20"/>
                <w:lang w:eastAsia="en-GB"/>
              </w:rPr>
            </w:pPr>
          </w:p>
          <w:p w14:paraId="5EFFFEE0" w14:textId="77777777" w:rsidR="001F2D25" w:rsidRDefault="001F2D25">
            <w:pPr>
              <w:rPr>
                <w:rFonts w:ascii="Tahoma" w:eastAsia="Times New Roman" w:hAnsi="Tahoma" w:cs="Tahoma"/>
                <w:sz w:val="20"/>
                <w:szCs w:val="20"/>
                <w:lang w:eastAsia="en-GB"/>
              </w:rPr>
            </w:pPr>
          </w:p>
          <w:p w14:paraId="5EFFFEE1" w14:textId="77777777" w:rsidR="001F2D25" w:rsidRDefault="001F2D25">
            <w:pPr>
              <w:rPr>
                <w:rFonts w:ascii="Tahoma" w:eastAsia="Times New Roman" w:hAnsi="Tahoma" w:cs="Tahoma"/>
                <w:sz w:val="20"/>
                <w:szCs w:val="20"/>
                <w:lang w:eastAsia="en-GB"/>
              </w:rPr>
            </w:pPr>
          </w:p>
          <w:p w14:paraId="5EFFFEE2" w14:textId="77777777" w:rsidR="001F2D25" w:rsidRDefault="001F2D25">
            <w:pPr>
              <w:rPr>
                <w:rFonts w:ascii="Tahoma" w:eastAsia="Times New Roman" w:hAnsi="Tahoma" w:cs="Tahoma"/>
                <w:sz w:val="20"/>
                <w:szCs w:val="20"/>
                <w:lang w:eastAsia="en-GB"/>
              </w:rPr>
            </w:pPr>
          </w:p>
          <w:p w14:paraId="5EFFFEE3" w14:textId="77777777" w:rsidR="001F2D25" w:rsidRDefault="001F2D25">
            <w:pPr>
              <w:rPr>
                <w:rFonts w:ascii="Tahoma" w:eastAsia="Times New Roman" w:hAnsi="Tahoma" w:cs="Tahoma"/>
                <w:sz w:val="20"/>
                <w:szCs w:val="20"/>
                <w:lang w:eastAsia="en-GB"/>
              </w:rPr>
            </w:pPr>
          </w:p>
          <w:p w14:paraId="5EFFFEE4" w14:textId="77777777" w:rsidR="001F2D25" w:rsidRDefault="001F2D25">
            <w:pPr>
              <w:rPr>
                <w:rFonts w:ascii="Tahoma" w:eastAsia="Times New Roman" w:hAnsi="Tahoma" w:cs="Tahoma"/>
                <w:sz w:val="20"/>
                <w:szCs w:val="20"/>
                <w:lang w:eastAsia="en-GB"/>
              </w:rPr>
            </w:pPr>
          </w:p>
          <w:p w14:paraId="5EFFFEFA" w14:textId="7CB43DAE" w:rsidR="001F2D25" w:rsidRDefault="001F2D25" w:rsidP="43A85E0F">
            <w:pPr>
              <w:rPr>
                <w:rFonts w:ascii="Tahoma" w:eastAsia="Times New Roman" w:hAnsi="Tahoma" w:cs="Tahoma"/>
                <w:sz w:val="20"/>
                <w:szCs w:val="20"/>
                <w:lang w:eastAsia="en-GB"/>
              </w:rPr>
            </w:pPr>
          </w:p>
        </w:tc>
      </w:tr>
      <w:tr w:rsidR="001F2D25" w14:paraId="5EFFFEFD" w14:textId="77777777" w:rsidTr="43A85E0F">
        <w:tc>
          <w:tcPr>
            <w:tcW w:w="10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5EFFFEFC" w14:textId="77777777" w:rsidR="001F2D25" w:rsidRDefault="00FE0FBC">
            <w:pPr>
              <w:spacing w:line="0" w:lineRule="atLeast"/>
              <w:jc w:val="center"/>
            </w:pPr>
            <w:r>
              <w:rPr>
                <w:rFonts w:ascii="Tahoma" w:eastAsia="Times New Roman" w:hAnsi="Tahoma" w:cs="Tahoma"/>
                <w:b/>
                <w:bCs/>
                <w:color w:val="000000"/>
                <w:sz w:val="20"/>
                <w:szCs w:val="20"/>
                <w:lang w:eastAsia="en-GB"/>
              </w:rPr>
              <w:lastRenderedPageBreak/>
              <w:t>AMPNEY CRUCIS C of E PRIMARY’S OFFER OF EARLY HELP</w:t>
            </w:r>
          </w:p>
        </w:tc>
      </w:tr>
      <w:tr w:rsidR="001F2D25" w14:paraId="5EFFFF06"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EFE" w14:textId="77777777" w:rsidR="001F2D25" w:rsidRDefault="00FE0FBC">
            <w:r>
              <w:rPr>
                <w:rFonts w:ascii="Tahoma" w:eastAsia="Times New Roman" w:hAnsi="Tahoma" w:cs="Tahoma"/>
                <w:color w:val="000000"/>
                <w:sz w:val="20"/>
                <w:szCs w:val="20"/>
                <w:lang w:eastAsia="en-GB"/>
              </w:rPr>
              <w:t>Universal source of help for all families in Gloucestershire:</w:t>
            </w:r>
          </w:p>
          <w:p w14:paraId="5EFFFEFF" w14:textId="77777777" w:rsidR="001F2D25" w:rsidRDefault="001F2D25">
            <w:pPr>
              <w:rPr>
                <w:rFonts w:ascii="Tahoma" w:eastAsia="Times New Roman" w:hAnsi="Tahoma" w:cs="Tahoma"/>
                <w:sz w:val="20"/>
                <w:szCs w:val="20"/>
                <w:lang w:eastAsia="en-GB"/>
              </w:rPr>
            </w:pPr>
          </w:p>
          <w:p w14:paraId="5EFFFF00" w14:textId="77777777" w:rsidR="001F2D25" w:rsidRDefault="00FE0FBC">
            <w:pPr>
              <w:spacing w:line="0" w:lineRule="atLeast"/>
            </w:pPr>
            <w:r>
              <w:rPr>
                <w:rFonts w:ascii="Tahoma" w:eastAsia="Times New Roman" w:hAnsi="Tahoma" w:cs="Tahoma"/>
                <w:color w:val="000000"/>
                <w:sz w:val="20"/>
                <w:szCs w:val="20"/>
                <w:lang w:eastAsia="en-GB"/>
              </w:rPr>
              <w:t>Gloucestershire Family Information Service (FIS)</w:t>
            </w: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01" w14:textId="77777777" w:rsidR="001F2D25" w:rsidRDefault="00FE0FBC">
            <w:r>
              <w:rPr>
                <w:rFonts w:ascii="Tahoma" w:eastAsia="Times New Roman" w:hAnsi="Tahoma" w:cs="Tahoma"/>
                <w:color w:val="000000"/>
                <w:sz w:val="20"/>
                <w:szCs w:val="20"/>
                <w:lang w:eastAsia="en-GB"/>
              </w:rPr>
              <w:t>Gloucestershire Family Information Service (FIS) advisors give impartial information on childcare, finances, parenting and education.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 e.g. parents could ask them about holiday clubs for your children across Gloucestershire.</w:t>
            </w:r>
          </w:p>
          <w:p w14:paraId="5EFFFF02" w14:textId="77777777" w:rsidR="001F2D25" w:rsidRDefault="001F2D25">
            <w:pPr>
              <w:rPr>
                <w:rFonts w:ascii="Tahoma" w:eastAsia="Times New Roman" w:hAnsi="Tahoma" w:cs="Tahoma"/>
                <w:sz w:val="20"/>
                <w:szCs w:val="20"/>
                <w:lang w:eastAsia="en-GB"/>
              </w:rPr>
            </w:pPr>
          </w:p>
          <w:p w14:paraId="5EFFFF03" w14:textId="77777777" w:rsidR="001F2D25" w:rsidRDefault="00FE0FBC">
            <w:r>
              <w:rPr>
                <w:rFonts w:ascii="Tahoma" w:eastAsia="Times New Roman" w:hAnsi="Tahoma" w:cs="Tahoma"/>
                <w:color w:val="000000"/>
                <w:sz w:val="20"/>
                <w:szCs w:val="20"/>
                <w:lang w:eastAsia="en-GB"/>
              </w:rPr>
              <w:t xml:space="preserve">Contact the FIS by emailing:familyinfo@gloucestershire.gov.uk </w:t>
            </w:r>
          </w:p>
          <w:p w14:paraId="401A3787" w14:textId="77777777" w:rsidR="00A370BB" w:rsidRDefault="00FE0FBC" w:rsidP="00A370BB">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Or telephone: (0800) 542 0202 or (01452) 427362. FIS also have a website which has a wealth of information to support many issues such as childcare and support for children with disabilities. </w:t>
            </w:r>
          </w:p>
          <w:p w14:paraId="1860B702" w14:textId="7EE3CAFE" w:rsidR="00A370BB" w:rsidRDefault="00A370BB" w:rsidP="00A370BB">
            <w:pPr>
              <w:rPr>
                <w:rFonts w:ascii="Tahoma" w:eastAsia="Times New Roman" w:hAnsi="Tahoma" w:cs="Tahoma"/>
                <w:b/>
                <w:bCs/>
                <w:color w:val="0070C0"/>
                <w:sz w:val="20"/>
                <w:szCs w:val="20"/>
                <w:lang w:eastAsia="en-GB"/>
              </w:rPr>
            </w:pPr>
            <w:hyperlink r:id="rId13" w:history="1">
              <w:r w:rsidRPr="00DC1519">
                <w:rPr>
                  <w:rStyle w:val="Hyperlink"/>
                  <w:rFonts w:ascii="Tahoma" w:eastAsia="Times New Roman" w:hAnsi="Tahoma" w:cs="Tahoma"/>
                  <w:b/>
                  <w:bCs/>
                  <w:sz w:val="20"/>
                  <w:szCs w:val="20"/>
                  <w:lang w:eastAsia="en-GB"/>
                </w:rPr>
                <w:t>https://www.glosfamiliesdirectory.org.uk/kb5/gloucs/glosfamilies/home.page</w:t>
              </w:r>
            </w:hyperlink>
          </w:p>
          <w:p w14:paraId="5EFFFF05" w14:textId="125297BA" w:rsidR="001F2D25" w:rsidRDefault="001F2D25" w:rsidP="00A370BB"/>
        </w:tc>
      </w:tr>
      <w:tr w:rsidR="001F2D25" w14:paraId="5EFFFF13"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0C" w14:textId="77777777" w:rsidR="001F2D25" w:rsidRDefault="00FE0FBC">
            <w:r>
              <w:rPr>
                <w:rFonts w:ascii="Tahoma" w:eastAsia="Times New Roman" w:hAnsi="Tahoma" w:cs="Tahoma"/>
                <w:color w:val="000000"/>
                <w:sz w:val="20"/>
                <w:szCs w:val="20"/>
                <w:lang w:eastAsia="en-GB"/>
              </w:rPr>
              <w:t xml:space="preserve">Ampney Crucis C of E Primary School’s universal support for all pupils and families. </w:t>
            </w:r>
          </w:p>
          <w:p w14:paraId="5EFFFF0D"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0E" w14:textId="77777777" w:rsidR="001F2D25" w:rsidRDefault="00FE0FBC">
            <w:r>
              <w:rPr>
                <w:rFonts w:ascii="Tahoma" w:eastAsia="Times New Roman" w:hAnsi="Tahoma" w:cs="Tahoma"/>
                <w:color w:val="000000"/>
                <w:sz w:val="20"/>
                <w:szCs w:val="20"/>
                <w:lang w:eastAsia="en-GB"/>
              </w:rPr>
              <w:t>Staff are available should parents have a concern about anything at all. Staff may not have the answer but will try to find out the answer or sign-post parents/other professionals in the right direction. Parents can either talk directly with the teachers or support staff, or contact the headteacher as follows:</w:t>
            </w:r>
          </w:p>
          <w:p w14:paraId="5EFFFF0F" w14:textId="77777777" w:rsidR="001F2D25" w:rsidRDefault="00FE0FBC">
            <w:pPr>
              <w:numPr>
                <w:ilvl w:val="0"/>
                <w:numId w:val="3"/>
              </w:numPr>
              <w:tabs>
                <w:tab w:val="left" w:pos="720"/>
              </w:tabs>
              <w:ind w:left="795"/>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School office number: 01285 851440</w:t>
            </w:r>
          </w:p>
          <w:p w14:paraId="5EFFFF12" w14:textId="0B4F8FC4" w:rsidR="001F2D25" w:rsidRPr="00965946" w:rsidRDefault="00FE0FBC" w:rsidP="00965946">
            <w:pPr>
              <w:numPr>
                <w:ilvl w:val="0"/>
                <w:numId w:val="3"/>
              </w:numPr>
              <w:tabs>
                <w:tab w:val="left" w:pos="720"/>
              </w:tabs>
              <w:ind w:left="795"/>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Email: head@ampneycrucis.gloucs.sch.uk</w:t>
            </w:r>
          </w:p>
        </w:tc>
      </w:tr>
      <w:tr w:rsidR="001F2D25" w14:paraId="5EFFFF22"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14" w14:textId="77777777" w:rsidR="001F2D25" w:rsidRDefault="00FE0FBC">
            <w:r>
              <w:rPr>
                <w:rFonts w:ascii="Tahoma" w:eastAsia="Times New Roman" w:hAnsi="Tahoma" w:cs="Tahoma"/>
                <w:color w:val="000000"/>
                <w:sz w:val="20"/>
                <w:szCs w:val="20"/>
                <w:lang w:eastAsia="en-GB"/>
              </w:rPr>
              <w:t xml:space="preserve">Ampney Crucis C of E Primary School’s PSHCE / SMSC curriculum </w:t>
            </w:r>
          </w:p>
          <w:p w14:paraId="5EFFFF15"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16" w14:textId="7E70343A" w:rsidR="001F2D25" w:rsidRDefault="00FE0FBC" w:rsidP="43A85E0F">
            <w:pPr>
              <w:rPr>
                <w:rFonts w:ascii="Tahoma" w:eastAsia="Times New Roman" w:hAnsi="Tahoma" w:cs="Tahoma"/>
                <w:color w:val="000000"/>
                <w:sz w:val="20"/>
                <w:szCs w:val="20"/>
                <w:lang w:eastAsia="en-GB"/>
              </w:rPr>
            </w:pPr>
            <w:r w:rsidRPr="43A85E0F">
              <w:rPr>
                <w:rFonts w:ascii="Tahoma" w:eastAsia="Times New Roman" w:hAnsi="Tahoma" w:cs="Tahoma"/>
                <w:color w:val="000000" w:themeColor="text1"/>
                <w:sz w:val="20"/>
                <w:szCs w:val="20"/>
                <w:lang w:eastAsia="en-GB"/>
              </w:rPr>
              <w:t xml:space="preserve">Ampney Crucis C of E Primary teach Personal, Social, Health, Citizenship and Health Education (including Relationship and Sex Education and Drugs Education) through the SCARF programme and the Pink Curriculum.  </w:t>
            </w:r>
          </w:p>
          <w:p w14:paraId="5EFFFF17" w14:textId="3242F8DF" w:rsidR="001F2D25" w:rsidRDefault="00FE0FBC">
            <w:r>
              <w:rPr>
                <w:rFonts w:ascii="Tahoma" w:eastAsia="Times New Roman" w:hAnsi="Tahoma" w:cs="Tahoma"/>
                <w:iCs/>
                <w:color w:val="000000"/>
                <w:sz w:val="20"/>
                <w:szCs w:val="20"/>
                <w:lang w:eastAsia="en-GB"/>
              </w:rPr>
              <w:t xml:space="preserve">This comprehensive curriculum covers many aspects of keeping young people safe, healthy, resilient and aware of the world around them so that they can make informed decisions. Where pupils have specific issues that need discussing or addressing we will make their wellbeing curriculum bespoke to them. Other specific topics helping pupils stay safe covered within the curriculum </w:t>
            </w:r>
            <w:r w:rsidR="003E07F9">
              <w:rPr>
                <w:rFonts w:ascii="Tahoma" w:eastAsia="Times New Roman" w:hAnsi="Tahoma" w:cs="Tahoma"/>
                <w:iCs/>
                <w:color w:val="000000"/>
                <w:sz w:val="20"/>
                <w:szCs w:val="20"/>
                <w:lang w:eastAsia="en-GB"/>
              </w:rPr>
              <w:t>include (</w:t>
            </w:r>
            <w:r>
              <w:rPr>
                <w:rFonts w:ascii="Tahoma" w:eastAsia="Times New Roman" w:hAnsi="Tahoma" w:cs="Tahoma"/>
                <w:iCs/>
                <w:color w:val="000000"/>
                <w:sz w:val="20"/>
                <w:szCs w:val="20"/>
                <w:lang w:eastAsia="en-GB"/>
              </w:rPr>
              <w:t xml:space="preserve">age appropriate content): </w:t>
            </w:r>
          </w:p>
          <w:p w14:paraId="5EFFFF18" w14:textId="77777777" w:rsidR="001F2D25" w:rsidRDefault="001F2D25">
            <w:pPr>
              <w:rPr>
                <w:rFonts w:ascii="Tahoma" w:eastAsia="Times New Roman" w:hAnsi="Tahoma" w:cs="Tahoma"/>
                <w:sz w:val="20"/>
                <w:szCs w:val="20"/>
                <w:lang w:eastAsia="en-GB"/>
              </w:rPr>
            </w:pPr>
          </w:p>
          <w:p w14:paraId="5EFFFF19" w14:textId="36F5010C" w:rsidR="001F2D25" w:rsidRDefault="003E07F9">
            <w:r>
              <w:rPr>
                <w:rFonts w:ascii="Tahoma" w:eastAsia="Times New Roman" w:hAnsi="Tahoma" w:cs="Tahoma"/>
                <w:b/>
                <w:bCs/>
                <w:color w:val="000000"/>
                <w:sz w:val="20"/>
                <w:szCs w:val="20"/>
                <w:lang w:eastAsia="en-GB"/>
              </w:rPr>
              <w:t xml:space="preserve">Relationships </w:t>
            </w:r>
            <w:r w:rsidR="00FE0FBC">
              <w:rPr>
                <w:rFonts w:ascii="Tahoma" w:eastAsia="Times New Roman" w:hAnsi="Tahoma" w:cs="Tahoma"/>
                <w:b/>
                <w:bCs/>
                <w:color w:val="000000"/>
                <w:sz w:val="20"/>
                <w:szCs w:val="20"/>
                <w:lang w:eastAsia="en-GB"/>
              </w:rPr>
              <w:t>education:</w:t>
            </w:r>
            <w:r>
              <w:rPr>
                <w:rFonts w:ascii="Tahoma" w:eastAsia="Times New Roman" w:hAnsi="Tahoma" w:cs="Tahoma"/>
                <w:b/>
                <w:bCs/>
                <w:color w:val="000000"/>
                <w:sz w:val="20"/>
                <w:szCs w:val="20"/>
                <w:lang w:eastAsia="en-GB"/>
              </w:rPr>
              <w:t xml:space="preserve"> </w:t>
            </w:r>
            <w:r>
              <w:rPr>
                <w:rFonts w:ascii="Tahoma" w:eastAsia="Times New Roman" w:hAnsi="Tahoma" w:cs="Tahoma"/>
                <w:color w:val="000000"/>
                <w:sz w:val="20"/>
                <w:szCs w:val="20"/>
                <w:lang w:eastAsia="en-GB"/>
              </w:rPr>
              <w:t>This is taught throughout the school with specific topics taught to specific year groups</w:t>
            </w:r>
            <w:r w:rsidR="00FE0FBC">
              <w:rPr>
                <w:rFonts w:ascii="Tahoma" w:eastAsia="Times New Roman" w:hAnsi="Tahoma" w:cs="Tahoma"/>
                <w:color w:val="000000"/>
                <w:sz w:val="20"/>
                <w:szCs w:val="20"/>
                <w:lang w:eastAsia="en-GB"/>
              </w:rPr>
              <w:t xml:space="preserve">–(Gloucestershire health living and learning team (GHLL) resource). </w:t>
            </w:r>
          </w:p>
          <w:p w14:paraId="5EFFFF1A" w14:textId="4E524A7E" w:rsidR="001F2D25" w:rsidRDefault="00FE0FBC">
            <w:r>
              <w:rPr>
                <w:rFonts w:ascii="Tahoma" w:eastAsia="Times New Roman" w:hAnsi="Tahoma" w:cs="Tahoma"/>
                <w:color w:val="000000"/>
                <w:sz w:val="20"/>
                <w:szCs w:val="20"/>
                <w:lang w:eastAsia="en-GB"/>
              </w:rPr>
              <w:t xml:space="preserve">PINK curriculum taught throughout school </w:t>
            </w:r>
          </w:p>
          <w:p w14:paraId="5EFFFF1B" w14:textId="77777777" w:rsidR="001F2D25" w:rsidRDefault="00FE0FBC">
            <w:r>
              <w:rPr>
                <w:rFonts w:ascii="Tahoma" w:eastAsia="Times New Roman" w:hAnsi="Tahoma" w:cs="Tahoma"/>
                <w:b/>
                <w:bCs/>
                <w:color w:val="000000"/>
                <w:sz w:val="20"/>
                <w:szCs w:val="20"/>
                <w:lang w:eastAsia="en-GB"/>
              </w:rPr>
              <w:t xml:space="preserve">Gender, identity and tolerance: </w:t>
            </w:r>
            <w:r>
              <w:rPr>
                <w:rFonts w:ascii="Tahoma" w:eastAsia="Times New Roman" w:hAnsi="Tahoma" w:cs="Tahoma"/>
                <w:color w:val="000000"/>
                <w:sz w:val="20"/>
                <w:szCs w:val="20"/>
                <w:lang w:eastAsia="en-GB"/>
              </w:rPr>
              <w:t xml:space="preserve">preventing homophobic and transphobic bullying; preventing bullying of pupils from different types of families (e.g. same sex parents); avoiding anti-gay derogatory language; Gender identity - there isn’t such thing as a typical girl or a typical boy. Understanding and acceptance of others different than us, including those with different religions. </w:t>
            </w:r>
          </w:p>
          <w:p w14:paraId="5EFFFF1C" w14:textId="77777777" w:rsidR="001F2D25" w:rsidRDefault="00FE0FBC">
            <w:r>
              <w:rPr>
                <w:rFonts w:ascii="Tahoma" w:eastAsia="Times New Roman" w:hAnsi="Tahoma" w:cs="Tahoma"/>
                <w:b/>
                <w:bCs/>
                <w:color w:val="000000"/>
                <w:sz w:val="20"/>
                <w:szCs w:val="20"/>
                <w:lang w:eastAsia="en-GB"/>
              </w:rPr>
              <w:t xml:space="preserve">Drugs: </w:t>
            </w:r>
            <w:r>
              <w:rPr>
                <w:rFonts w:ascii="Tahoma" w:eastAsia="Times New Roman" w:hAnsi="Tahoma" w:cs="Tahoma"/>
                <w:color w:val="000000"/>
                <w:sz w:val="20"/>
                <w:szCs w:val="20"/>
                <w:lang w:eastAsia="en-GB"/>
              </w:rPr>
              <w:t xml:space="preserve">Alcohol, Smoking and illegal drugs. </w:t>
            </w:r>
          </w:p>
          <w:p w14:paraId="5EFFFF1D" w14:textId="77777777" w:rsidR="001F2D25" w:rsidRDefault="00FE0FBC">
            <w:r>
              <w:rPr>
                <w:rFonts w:ascii="Tahoma" w:eastAsia="Times New Roman" w:hAnsi="Tahoma" w:cs="Tahoma"/>
                <w:b/>
                <w:bCs/>
                <w:color w:val="000000"/>
                <w:sz w:val="20"/>
                <w:szCs w:val="20"/>
                <w:lang w:eastAsia="en-GB"/>
              </w:rPr>
              <w:t xml:space="preserve">Keeping Safe: </w:t>
            </w:r>
            <w:r>
              <w:rPr>
                <w:rFonts w:ascii="Tahoma" w:eastAsia="Times New Roman" w:hAnsi="Tahoma" w:cs="Tahoma"/>
                <w:color w:val="000000"/>
                <w:sz w:val="20"/>
                <w:szCs w:val="20"/>
                <w:lang w:eastAsia="en-GB"/>
              </w:rPr>
              <w:t xml:space="preserve">E-safety; personal safety (out and about); How to respond to an emergency. </w:t>
            </w:r>
          </w:p>
          <w:p w14:paraId="5EFFFF1E" w14:textId="77777777" w:rsidR="001F2D25" w:rsidRDefault="00FE0FBC">
            <w:r>
              <w:rPr>
                <w:rFonts w:ascii="Tahoma" w:eastAsia="Times New Roman" w:hAnsi="Tahoma" w:cs="Tahoma"/>
                <w:b/>
                <w:bCs/>
                <w:color w:val="000000"/>
                <w:sz w:val="20"/>
                <w:szCs w:val="20"/>
                <w:lang w:eastAsia="en-GB"/>
              </w:rPr>
              <w:t xml:space="preserve">Emotional well-being: </w:t>
            </w:r>
            <w:r>
              <w:rPr>
                <w:rFonts w:ascii="Tahoma" w:eastAsia="Times New Roman" w:hAnsi="Tahoma" w:cs="Tahoma"/>
                <w:color w:val="000000"/>
                <w:sz w:val="20"/>
                <w:szCs w:val="20"/>
                <w:lang w:eastAsia="en-GB"/>
              </w:rPr>
              <w:t xml:space="preserve">Where to go for help if you, your friend or family member is struggling with emotional well-being/mental health problems? What are the signs someone is struggling? What makes you feel good; How to look after you own emotional well-being; Personal strength and self-esteem; Being happy! </w:t>
            </w:r>
          </w:p>
          <w:p w14:paraId="5EFFFF1F" w14:textId="0F71C511" w:rsidR="001F2D25" w:rsidRDefault="00FE0FBC">
            <w:r w:rsidRPr="43A85E0F">
              <w:rPr>
                <w:rFonts w:ascii="Tahoma" w:eastAsia="Times New Roman" w:hAnsi="Tahoma" w:cs="Tahoma"/>
                <w:b/>
                <w:bCs/>
                <w:color w:val="000000" w:themeColor="text1"/>
                <w:sz w:val="20"/>
                <w:szCs w:val="20"/>
                <w:lang w:eastAsia="en-GB"/>
              </w:rPr>
              <w:t xml:space="preserve">Relationships: </w:t>
            </w:r>
            <w:r w:rsidRPr="43A85E0F">
              <w:rPr>
                <w:rFonts w:ascii="Tahoma" w:eastAsia="Times New Roman" w:hAnsi="Tahoma" w:cs="Tahoma"/>
                <w:color w:val="000000" w:themeColor="text1"/>
                <w:sz w:val="20"/>
                <w:szCs w:val="20"/>
                <w:lang w:eastAsia="en-GB"/>
              </w:rPr>
              <w:t>How to make and maintain friendship; family relationships; different types of familie</w:t>
            </w:r>
            <w:r w:rsidR="003E07F9">
              <w:rPr>
                <w:rFonts w:ascii="Tahoma" w:eastAsia="Times New Roman" w:hAnsi="Tahoma" w:cs="Tahoma"/>
                <w:color w:val="000000" w:themeColor="text1"/>
                <w:sz w:val="20"/>
                <w:szCs w:val="20"/>
                <w:lang w:eastAsia="en-GB"/>
              </w:rPr>
              <w:t>s.</w:t>
            </w:r>
          </w:p>
          <w:p w14:paraId="5EFFFF20" w14:textId="77777777" w:rsidR="001F2D25" w:rsidRDefault="00FE0FBC">
            <w:r>
              <w:rPr>
                <w:rFonts w:ascii="Tahoma" w:eastAsia="Times New Roman" w:hAnsi="Tahoma" w:cs="Tahoma"/>
                <w:b/>
                <w:bCs/>
                <w:color w:val="000000"/>
                <w:sz w:val="20"/>
                <w:szCs w:val="20"/>
                <w:lang w:eastAsia="en-GB"/>
              </w:rPr>
              <w:t xml:space="preserve">Healthy Living: </w:t>
            </w:r>
            <w:r>
              <w:rPr>
                <w:rFonts w:ascii="Tahoma" w:eastAsia="Times New Roman" w:hAnsi="Tahoma" w:cs="Tahoma"/>
                <w:color w:val="000000"/>
                <w:sz w:val="20"/>
                <w:szCs w:val="20"/>
                <w:lang w:eastAsia="en-GB"/>
              </w:rPr>
              <w:t xml:space="preserve">Taking responsibility for managing your own health; Importance of sleep; The main components of healthy living (diet, exercise and wellbeing);Focus on breakfast; Managing health and wellbeing when you are unwell (making sure you take your medicine when you should, have the right perspective, doing what you can do within the limitations of your health condition. </w:t>
            </w:r>
          </w:p>
          <w:p w14:paraId="5EFFFF21" w14:textId="77777777" w:rsidR="001F2D25" w:rsidRDefault="00FE0FBC">
            <w:pPr>
              <w:spacing w:line="0" w:lineRule="atLeast"/>
            </w:pPr>
            <w:r>
              <w:rPr>
                <w:rFonts w:ascii="Tahoma" w:eastAsia="Times New Roman" w:hAnsi="Tahoma" w:cs="Tahoma"/>
                <w:color w:val="000000"/>
                <w:sz w:val="20"/>
                <w:szCs w:val="20"/>
                <w:lang w:eastAsia="en-GB"/>
              </w:rPr>
              <w:lastRenderedPageBreak/>
              <w:t xml:space="preserve">Online Survey completed every 2 years </w:t>
            </w:r>
          </w:p>
        </w:tc>
      </w:tr>
      <w:tr w:rsidR="001F2D25" w14:paraId="5EFFFF2C"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27" w14:textId="2CA1CCDF" w:rsidR="001F2D25" w:rsidRDefault="00FE0FBC">
            <w:r>
              <w:rPr>
                <w:rFonts w:ascii="Tahoma" w:eastAsia="Times New Roman" w:hAnsi="Tahoma" w:cs="Tahoma"/>
                <w:color w:val="000000"/>
                <w:sz w:val="20"/>
                <w:szCs w:val="20"/>
                <w:lang w:eastAsia="en-GB"/>
              </w:rPr>
              <w:lastRenderedPageBreak/>
              <w:t xml:space="preserve">E-safety </w:t>
            </w:r>
            <w:r w:rsidR="00965946">
              <w:rPr>
                <w:rFonts w:ascii="Tahoma" w:eastAsia="Times New Roman" w:hAnsi="Tahoma" w:cs="Tahoma"/>
                <w:color w:val="000000"/>
                <w:sz w:val="20"/>
                <w:szCs w:val="20"/>
                <w:lang w:eastAsia="en-GB"/>
              </w:rPr>
              <w:t xml:space="preserve"> (Online Safety)</w:t>
            </w:r>
          </w:p>
          <w:p w14:paraId="5EFFFF28"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BC7BC39" w14:textId="6F4E0F92" w:rsidR="00965946" w:rsidRDefault="00965946">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Online Activity can be a serious risk to children; The us </w:t>
            </w:r>
            <w:proofErr w:type="spellStart"/>
            <w:r>
              <w:rPr>
                <w:rFonts w:ascii="Tahoma" w:eastAsia="Times New Roman" w:hAnsi="Tahoma" w:cs="Tahoma"/>
                <w:color w:val="000000"/>
                <w:sz w:val="20"/>
                <w:szCs w:val="20"/>
                <w:lang w:eastAsia="en-GB"/>
              </w:rPr>
              <w:t>eof</w:t>
            </w:r>
            <w:proofErr w:type="spellEnd"/>
            <w:r>
              <w:rPr>
                <w:rFonts w:ascii="Tahoma" w:eastAsia="Times New Roman" w:hAnsi="Tahoma" w:cs="Tahoma"/>
                <w:color w:val="000000"/>
                <w:sz w:val="20"/>
                <w:szCs w:val="20"/>
                <w:lang w:eastAsia="en-GB"/>
              </w:rPr>
              <w:t xml:space="preserve"> technology has become a </w:t>
            </w:r>
            <w:r w:rsidR="00AC58A8">
              <w:rPr>
                <w:rFonts w:ascii="Tahoma" w:eastAsia="Times New Roman" w:hAnsi="Tahoma" w:cs="Tahoma"/>
                <w:color w:val="000000"/>
                <w:sz w:val="20"/>
                <w:szCs w:val="20"/>
                <w:lang w:eastAsia="en-GB"/>
              </w:rPr>
              <w:t>significant</w:t>
            </w:r>
            <w:r>
              <w:rPr>
                <w:rFonts w:ascii="Tahoma" w:eastAsia="Times New Roman" w:hAnsi="Tahoma" w:cs="Tahoma"/>
                <w:color w:val="000000"/>
                <w:sz w:val="20"/>
                <w:szCs w:val="20"/>
                <w:lang w:eastAsia="en-GB"/>
              </w:rPr>
              <w:t xml:space="preserve"> </w:t>
            </w:r>
            <w:r w:rsidR="00AC58A8">
              <w:rPr>
                <w:rFonts w:ascii="Tahoma" w:eastAsia="Times New Roman" w:hAnsi="Tahoma" w:cs="Tahoma"/>
                <w:color w:val="000000"/>
                <w:sz w:val="20"/>
                <w:szCs w:val="20"/>
                <w:lang w:eastAsia="en-GB"/>
              </w:rPr>
              <w:t>component</w:t>
            </w:r>
            <w:r>
              <w:rPr>
                <w:rFonts w:ascii="Tahoma" w:eastAsia="Times New Roman" w:hAnsi="Tahoma" w:cs="Tahoma"/>
                <w:color w:val="000000"/>
                <w:sz w:val="20"/>
                <w:szCs w:val="20"/>
                <w:lang w:eastAsia="en-GB"/>
              </w:rPr>
              <w:t xml:space="preserve"> of many safeguarding issues</w:t>
            </w:r>
            <w:r w:rsidR="006A3E88">
              <w:rPr>
                <w:rFonts w:ascii="Tahoma" w:eastAsia="Times New Roman" w:hAnsi="Tahoma" w:cs="Tahoma"/>
                <w:color w:val="000000"/>
                <w:sz w:val="20"/>
                <w:szCs w:val="20"/>
                <w:lang w:eastAsia="en-GB"/>
              </w:rPr>
              <w:t xml:space="preserve">. Child sexual exploitation, radicalisation, sexual predation- technology often provides the platform that </w:t>
            </w:r>
            <w:r w:rsidR="00AC58A8">
              <w:rPr>
                <w:rFonts w:ascii="Tahoma" w:eastAsia="Times New Roman" w:hAnsi="Tahoma" w:cs="Tahoma"/>
                <w:color w:val="000000"/>
                <w:sz w:val="20"/>
                <w:szCs w:val="20"/>
                <w:lang w:eastAsia="en-GB"/>
              </w:rPr>
              <w:t>facilitates</w:t>
            </w:r>
            <w:r w:rsidR="006A3E88">
              <w:rPr>
                <w:rFonts w:ascii="Tahoma" w:eastAsia="Times New Roman" w:hAnsi="Tahoma" w:cs="Tahoma"/>
                <w:color w:val="000000"/>
                <w:sz w:val="20"/>
                <w:szCs w:val="20"/>
                <w:lang w:eastAsia="en-GB"/>
              </w:rPr>
              <w:t xml:space="preserve"> </w:t>
            </w:r>
            <w:r w:rsidR="00AC58A8">
              <w:rPr>
                <w:rFonts w:ascii="Tahoma" w:eastAsia="Times New Roman" w:hAnsi="Tahoma" w:cs="Tahoma"/>
                <w:color w:val="000000"/>
                <w:sz w:val="20"/>
                <w:szCs w:val="20"/>
                <w:lang w:eastAsia="en-GB"/>
              </w:rPr>
              <w:t>harm</w:t>
            </w:r>
            <w:r w:rsidR="006A3E88">
              <w:rPr>
                <w:rFonts w:ascii="Tahoma" w:eastAsia="Times New Roman" w:hAnsi="Tahoma" w:cs="Tahoma"/>
                <w:color w:val="000000"/>
                <w:sz w:val="20"/>
                <w:szCs w:val="20"/>
                <w:lang w:eastAsia="en-GB"/>
              </w:rPr>
              <w:t xml:space="preserve">. With eth right support, education and safety </w:t>
            </w:r>
            <w:r w:rsidR="00AC58A8">
              <w:rPr>
                <w:rFonts w:ascii="Tahoma" w:eastAsia="Times New Roman" w:hAnsi="Tahoma" w:cs="Tahoma"/>
                <w:color w:val="000000"/>
                <w:sz w:val="20"/>
                <w:szCs w:val="20"/>
                <w:lang w:eastAsia="en-GB"/>
              </w:rPr>
              <w:t>measures</w:t>
            </w:r>
            <w:r w:rsidR="006A3E88">
              <w:rPr>
                <w:rFonts w:ascii="Tahoma" w:eastAsia="Times New Roman" w:hAnsi="Tahoma" w:cs="Tahoma"/>
                <w:color w:val="000000"/>
                <w:sz w:val="20"/>
                <w:szCs w:val="20"/>
                <w:lang w:eastAsia="en-GB"/>
              </w:rPr>
              <w:t xml:space="preserve"> in place the internet and new technologies can also bring many benefits but we all must be vi</w:t>
            </w:r>
            <w:r w:rsidR="00AC58A8">
              <w:rPr>
                <w:rFonts w:ascii="Tahoma" w:eastAsia="Times New Roman" w:hAnsi="Tahoma" w:cs="Tahoma"/>
                <w:color w:val="000000"/>
                <w:sz w:val="20"/>
                <w:szCs w:val="20"/>
                <w:lang w:eastAsia="en-GB"/>
              </w:rPr>
              <w:t>gilant.</w:t>
            </w:r>
          </w:p>
          <w:p w14:paraId="07C31007" w14:textId="0AD3E15C" w:rsidR="00AC58A8" w:rsidRDefault="00AC58A8">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All staff undertake an e-safety course</w:t>
            </w:r>
          </w:p>
          <w:p w14:paraId="5EFFFF29" w14:textId="753E12B4" w:rsidR="001F2D25" w:rsidRDefault="00AC58A8">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w:t>
            </w:r>
            <w:r w:rsidR="00FE0FBC">
              <w:rPr>
                <w:rFonts w:ascii="Tahoma" w:eastAsia="Times New Roman" w:hAnsi="Tahoma" w:cs="Tahoma"/>
                <w:color w:val="000000"/>
                <w:sz w:val="20"/>
                <w:szCs w:val="20"/>
                <w:lang w:eastAsia="en-GB"/>
              </w:rPr>
              <w:t xml:space="preserve">-safety is a key part of </w:t>
            </w:r>
            <w:r>
              <w:rPr>
                <w:rFonts w:ascii="Tahoma" w:eastAsia="Times New Roman" w:hAnsi="Tahoma" w:cs="Tahoma"/>
                <w:color w:val="000000"/>
                <w:sz w:val="20"/>
                <w:szCs w:val="20"/>
                <w:lang w:eastAsia="en-GB"/>
              </w:rPr>
              <w:t>our</w:t>
            </w:r>
            <w:r w:rsidR="00FE0FBC">
              <w:rPr>
                <w:rFonts w:ascii="Tahoma" w:eastAsia="Times New Roman" w:hAnsi="Tahoma" w:cs="Tahoma"/>
                <w:color w:val="000000"/>
                <w:sz w:val="20"/>
                <w:szCs w:val="20"/>
                <w:lang w:eastAsia="en-GB"/>
              </w:rPr>
              <w:t xml:space="preserve"> ongoing (PSHE) curriculum. </w:t>
            </w:r>
          </w:p>
          <w:p w14:paraId="344C6B12" w14:textId="77777777" w:rsidR="00AC58A8" w:rsidRDefault="00AC58A8"/>
          <w:p w14:paraId="5EFFFF2A" w14:textId="021FD288" w:rsidR="001F2D25" w:rsidRDefault="00FE0FBC">
            <w:pPr>
              <w:spacing w:line="0" w:lineRule="atLeast"/>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w:t>
            </w:r>
            <w:r w:rsidRPr="00AC58A8">
              <w:rPr>
                <w:rFonts w:ascii="Tahoma" w:eastAsia="Times New Roman" w:hAnsi="Tahoma" w:cs="Tahoma"/>
                <w:b/>
                <w:bCs/>
                <w:color w:val="000000"/>
                <w:sz w:val="20"/>
                <w:szCs w:val="20"/>
                <w:lang w:eastAsia="en-GB"/>
              </w:rPr>
              <w:t>PACE</w:t>
            </w:r>
            <w:r>
              <w:rPr>
                <w:rFonts w:ascii="Tahoma" w:eastAsia="Times New Roman" w:hAnsi="Tahoma" w:cs="Tahoma"/>
                <w:color w:val="000000"/>
                <w:sz w:val="20"/>
                <w:szCs w:val="20"/>
                <w:lang w:eastAsia="en-GB"/>
              </w:rPr>
              <w:t xml:space="preserve"> (parents against child exploitation) UK is a useful website to engage parents with e-safety issues. </w:t>
            </w:r>
            <w:hyperlink r:id="rId14" w:history="1">
              <w:r>
                <w:rPr>
                  <w:rStyle w:val="Hyperlink"/>
                  <w:rFonts w:ascii="Tahoma" w:eastAsia="Times New Roman" w:hAnsi="Tahoma" w:cs="Tahoma"/>
                  <w:sz w:val="20"/>
                  <w:szCs w:val="20"/>
                  <w:lang w:eastAsia="en-GB"/>
                </w:rPr>
                <w:t>www.</w:t>
              </w:r>
              <w:bookmarkStart w:id="0" w:name="_Hlt3308098"/>
              <w:bookmarkStart w:id="1" w:name="_Hlt3308099"/>
              <w:r>
                <w:rPr>
                  <w:rStyle w:val="Hyperlink"/>
                  <w:rFonts w:ascii="Tahoma" w:eastAsia="Times New Roman" w:hAnsi="Tahoma" w:cs="Tahoma"/>
                  <w:sz w:val="20"/>
                  <w:szCs w:val="20"/>
                  <w:lang w:eastAsia="en-GB"/>
                </w:rPr>
                <w:t>p</w:t>
              </w:r>
              <w:bookmarkEnd w:id="0"/>
              <w:bookmarkEnd w:id="1"/>
              <w:r>
                <w:rPr>
                  <w:rStyle w:val="Hyperlink"/>
                  <w:rFonts w:ascii="Tahoma" w:eastAsia="Times New Roman" w:hAnsi="Tahoma" w:cs="Tahoma"/>
                  <w:sz w:val="20"/>
                  <w:szCs w:val="20"/>
                  <w:lang w:eastAsia="en-GB"/>
                </w:rPr>
                <w:t>aceuk.info/</w:t>
              </w:r>
            </w:hyperlink>
            <w:r>
              <w:rPr>
                <w:rFonts w:ascii="Tahoma" w:eastAsia="Times New Roman" w:hAnsi="Tahoma" w:cs="Tahoma"/>
                <w:color w:val="000000"/>
                <w:sz w:val="20"/>
                <w:szCs w:val="20"/>
                <w:lang w:eastAsia="en-GB"/>
              </w:rPr>
              <w:t xml:space="preserve">, as well as </w:t>
            </w:r>
            <w:proofErr w:type="spellStart"/>
            <w:r>
              <w:rPr>
                <w:rFonts w:ascii="Tahoma" w:eastAsia="Times New Roman" w:hAnsi="Tahoma" w:cs="Tahoma"/>
                <w:color w:val="000000"/>
                <w:sz w:val="20"/>
                <w:szCs w:val="20"/>
                <w:lang w:eastAsia="en-GB"/>
              </w:rPr>
              <w:t>Think</w:t>
            </w:r>
            <w:r w:rsidR="00C41314">
              <w:rPr>
                <w:rFonts w:ascii="Tahoma" w:eastAsia="Times New Roman" w:hAnsi="Tahoma" w:cs="Tahoma"/>
                <w:color w:val="000000"/>
                <w:sz w:val="20"/>
                <w:szCs w:val="20"/>
                <w:lang w:eastAsia="en-GB"/>
              </w:rPr>
              <w:t>uk</w:t>
            </w:r>
            <w:r>
              <w:rPr>
                <w:rFonts w:ascii="Tahoma" w:eastAsia="Times New Roman" w:hAnsi="Tahoma" w:cs="Tahoma"/>
                <w:color w:val="000000"/>
                <w:sz w:val="20"/>
                <w:szCs w:val="20"/>
                <w:lang w:eastAsia="en-GB"/>
              </w:rPr>
              <w:t>now</w:t>
            </w:r>
            <w:proofErr w:type="spellEnd"/>
            <w:r>
              <w:rPr>
                <w:rFonts w:ascii="Tahoma" w:eastAsia="Times New Roman" w:hAnsi="Tahoma" w:cs="Tahoma"/>
                <w:color w:val="000000"/>
                <w:sz w:val="20"/>
                <w:szCs w:val="20"/>
                <w:lang w:eastAsia="en-GB"/>
              </w:rPr>
              <w:t xml:space="preserve"> and the NSPCC.</w:t>
            </w:r>
          </w:p>
          <w:p w14:paraId="477157E3" w14:textId="65C3B24D" w:rsidR="00AC58A8" w:rsidRDefault="00AC58A8">
            <w:pPr>
              <w:spacing w:line="0" w:lineRule="atLeast"/>
            </w:pPr>
            <w:hyperlink r:id="rId15" w:history="1">
              <w:r w:rsidRPr="00DC1519">
                <w:rPr>
                  <w:rStyle w:val="Hyperlink"/>
                </w:rPr>
                <w:t>www.thinkuknow.co.uk/parents</w:t>
              </w:r>
            </w:hyperlink>
          </w:p>
          <w:p w14:paraId="5EFFFF2B" w14:textId="77777777" w:rsidR="001F2D25" w:rsidRDefault="001F2D25">
            <w:pPr>
              <w:spacing w:line="0" w:lineRule="atLeast"/>
              <w:rPr>
                <w:rFonts w:ascii="Tahoma" w:hAnsi="Tahoma" w:cs="Tahoma"/>
                <w:sz w:val="20"/>
                <w:szCs w:val="20"/>
              </w:rPr>
            </w:pPr>
          </w:p>
        </w:tc>
      </w:tr>
      <w:tr w:rsidR="001F2D25" w14:paraId="5EFFFF33"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2D" w14:textId="77777777" w:rsidR="001F2D25" w:rsidRDefault="00FE0FBC">
            <w:r>
              <w:rPr>
                <w:rFonts w:ascii="Tahoma" w:eastAsia="Times New Roman" w:hAnsi="Tahoma" w:cs="Tahoma"/>
                <w:color w:val="000000"/>
                <w:sz w:val="20"/>
                <w:szCs w:val="20"/>
                <w:lang w:eastAsia="en-GB"/>
              </w:rPr>
              <w:t xml:space="preserve">Bullying (including </w:t>
            </w:r>
          </w:p>
          <w:p w14:paraId="5EFFFF2E" w14:textId="77777777" w:rsidR="001F2D25" w:rsidRDefault="00FE0FBC">
            <w:r>
              <w:rPr>
                <w:rFonts w:ascii="Tahoma" w:eastAsia="Times New Roman" w:hAnsi="Tahoma" w:cs="Tahoma"/>
                <w:color w:val="000000"/>
                <w:sz w:val="20"/>
                <w:szCs w:val="20"/>
                <w:lang w:eastAsia="en-GB"/>
              </w:rPr>
              <w:t xml:space="preserve">cyber-bullying)/child death/suicide prevention </w:t>
            </w:r>
          </w:p>
          <w:p w14:paraId="5EFFFF2F" w14:textId="77777777" w:rsidR="001F2D25" w:rsidRDefault="001F2D25">
            <w:pPr>
              <w:spacing w:after="240"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CB37259" w14:textId="6916C4E2" w:rsidR="00B659C2" w:rsidRDefault="00FE0FBC">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All Gloucestershire schools including Ampney Crucis School are committed to tackling bullying. We want to know immediately if there any issues with bullying at school so that it can be addressed. School can also offer bespoke lessons on anti-bullying for anyone who has suffered bullying to encourage behaviours that might avert it in the future (e.g. assertiveness) or to boost self-esteem. We have a series of teaching resources produced by the Gloucestershire healthy living and Learning Team (</w:t>
            </w:r>
            <w:hyperlink r:id="rId16" w:history="1">
              <w:r w:rsidR="00B659C2" w:rsidRPr="00DC1519">
                <w:rPr>
                  <w:rStyle w:val="Hyperlink"/>
                  <w:rFonts w:ascii="Tahoma" w:eastAsia="Times New Roman" w:hAnsi="Tahoma" w:cs="Tahoma"/>
                  <w:sz w:val="20"/>
                  <w:szCs w:val="20"/>
                  <w:lang w:eastAsia="en-GB"/>
                </w:rPr>
                <w:t>www.ghll.org.uk</w:t>
              </w:r>
            </w:hyperlink>
            <w:r w:rsidR="00B659C2">
              <w:rPr>
                <w:rFonts w:ascii="Tahoma" w:eastAsia="Times New Roman" w:hAnsi="Tahoma" w:cs="Tahoma"/>
                <w:color w:val="000000"/>
                <w:sz w:val="20"/>
                <w:szCs w:val="20"/>
                <w:lang w:eastAsia="en-GB"/>
              </w:rPr>
              <w:t>)</w:t>
            </w:r>
          </w:p>
          <w:p w14:paraId="2910B996" w14:textId="298C06B1" w:rsidR="00F04832" w:rsidRDefault="00FE0FBC">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to support this. In serious cases of bullying parents should contact the police; particularly if there are threats involved. In an emergency call 999. </w:t>
            </w:r>
          </w:p>
          <w:p w14:paraId="06D13D40" w14:textId="77A2512A" w:rsidR="003E07F9" w:rsidRDefault="00FE0FBC">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Other sources of help and advice are: www.gscb.org (Gloucestershire Safeguarding children’s board) </w:t>
            </w:r>
            <w:r w:rsidR="003E07F9">
              <w:rPr>
                <w:rFonts w:ascii="Tahoma" w:eastAsia="Times New Roman" w:hAnsi="Tahoma" w:cs="Tahoma"/>
                <w:color w:val="000000"/>
                <w:sz w:val="20"/>
                <w:szCs w:val="20"/>
                <w:lang w:eastAsia="en-GB"/>
              </w:rPr>
              <w:t>http://www.bullying.co.uk.</w:t>
            </w:r>
            <w:r>
              <w:rPr>
                <w:rFonts w:ascii="Tahoma" w:eastAsia="Times New Roman" w:hAnsi="Tahoma" w:cs="Tahoma"/>
                <w:color w:val="000000"/>
                <w:sz w:val="20"/>
                <w:szCs w:val="20"/>
                <w:lang w:eastAsia="en-GB"/>
              </w:rPr>
              <w:t xml:space="preserve"> </w:t>
            </w:r>
          </w:p>
          <w:p w14:paraId="5EFFFF30" w14:textId="54136331" w:rsidR="001F2D25" w:rsidRDefault="00FE0FBC">
            <w:r>
              <w:rPr>
                <w:rFonts w:ascii="Tahoma" w:eastAsia="Times New Roman" w:hAnsi="Tahoma" w:cs="Tahoma"/>
                <w:color w:val="000000"/>
                <w:sz w:val="20"/>
                <w:szCs w:val="20"/>
                <w:lang w:eastAsia="en-GB"/>
              </w:rPr>
              <w:t xml:space="preserve">Gloucestershire Healthy Living and Learning team provide alerts and resources in relation to supporting young people being bullied. Education about bullying is an integral part of the Ampney Crucis’ Wellbeing programme. www.ghll.org.uk </w:t>
            </w:r>
          </w:p>
          <w:p w14:paraId="1F08BDE1" w14:textId="705EAD72" w:rsidR="009D0B62" w:rsidRDefault="00B659C2">
            <w:pPr>
              <w:spacing w:line="0" w:lineRule="atLeast"/>
              <w:rPr>
                <w:rFonts w:ascii="Tahoma" w:eastAsia="Times New Roman" w:hAnsi="Tahoma" w:cs="Tahoma"/>
                <w:color w:val="000000"/>
                <w:sz w:val="20"/>
                <w:szCs w:val="20"/>
                <w:lang w:eastAsia="en-GB"/>
              </w:rPr>
            </w:pPr>
            <w:hyperlink r:id="rId17" w:history="1">
              <w:r w:rsidRPr="00DC1519">
                <w:rPr>
                  <w:rStyle w:val="Hyperlink"/>
                  <w:rFonts w:ascii="Tahoma" w:eastAsia="Times New Roman" w:hAnsi="Tahoma" w:cs="Tahoma"/>
                  <w:sz w:val="20"/>
                  <w:szCs w:val="20"/>
                  <w:lang w:eastAsia="en-GB"/>
                </w:rPr>
                <w:t>www.onyourmin</w:t>
              </w:r>
              <w:r w:rsidRPr="00DC1519">
                <w:rPr>
                  <w:rStyle w:val="Hyperlink"/>
                  <w:rFonts w:ascii="Tahoma" w:eastAsia="Times New Roman" w:hAnsi="Tahoma" w:cs="Tahoma"/>
                  <w:sz w:val="20"/>
                  <w:szCs w:val="20"/>
                  <w:lang w:eastAsia="en-GB"/>
                </w:rPr>
                <w:t>d</w:t>
              </w:r>
              <w:r w:rsidRPr="00DC1519">
                <w:rPr>
                  <w:rStyle w:val="Hyperlink"/>
                  <w:rFonts w:ascii="Tahoma" w:eastAsia="Times New Roman" w:hAnsi="Tahoma" w:cs="Tahoma"/>
                  <w:sz w:val="20"/>
                  <w:szCs w:val="20"/>
                  <w:lang w:eastAsia="en-GB"/>
                </w:rPr>
                <w:t>glos.nhs.uk</w:t>
              </w:r>
            </w:hyperlink>
          </w:p>
          <w:p w14:paraId="5EFFFF31" w14:textId="19F30BD5" w:rsidR="001F2D25" w:rsidRDefault="009D0B62">
            <w:pPr>
              <w:spacing w:line="0" w:lineRule="atLeast"/>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is a</w:t>
            </w:r>
            <w:r w:rsidR="00FE0FBC">
              <w:rPr>
                <w:rFonts w:ascii="Tahoma" w:eastAsia="Times New Roman" w:hAnsi="Tahoma" w:cs="Tahoma"/>
                <w:color w:val="000000"/>
                <w:sz w:val="20"/>
                <w:szCs w:val="20"/>
                <w:lang w:eastAsia="en-GB"/>
              </w:rPr>
              <w:t xml:space="preserve"> Gloucestershire website which also covers bullying as a topic and where to go for help. </w:t>
            </w:r>
          </w:p>
          <w:p w14:paraId="5EFFFF32" w14:textId="77777777" w:rsidR="001F2D25" w:rsidRDefault="001F2D25">
            <w:pPr>
              <w:spacing w:line="0" w:lineRule="atLeast"/>
              <w:rPr>
                <w:rFonts w:ascii="Tahoma" w:eastAsia="Times New Roman" w:hAnsi="Tahoma" w:cs="Tahoma"/>
                <w:sz w:val="20"/>
                <w:szCs w:val="20"/>
                <w:lang w:eastAsia="en-GB"/>
              </w:rPr>
            </w:pPr>
          </w:p>
        </w:tc>
      </w:tr>
      <w:tr w:rsidR="001F2D25" w14:paraId="5EFFFF52"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34" w14:textId="77777777" w:rsidR="001F2D25" w:rsidRDefault="00FE0FBC">
            <w:r>
              <w:rPr>
                <w:rFonts w:ascii="Tahoma" w:eastAsia="Times New Roman" w:hAnsi="Tahoma" w:cs="Tahoma"/>
                <w:color w:val="000000"/>
                <w:sz w:val="20"/>
                <w:szCs w:val="20"/>
                <w:lang w:eastAsia="en-GB"/>
              </w:rPr>
              <w:t xml:space="preserve">Children or young people with multiple needs (vulnerable) or multiple needs (complex) requiring multi-agency input or assessment. </w:t>
            </w:r>
          </w:p>
          <w:p w14:paraId="5EFFFF35"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36" w14:textId="77777777" w:rsidR="001F2D25" w:rsidRDefault="00FE0FBC">
            <w:r>
              <w:rPr>
                <w:rFonts w:ascii="Tahoma" w:eastAsia="Times New Roman" w:hAnsi="Tahoma" w:cs="Tahoma"/>
                <w:color w:val="000000"/>
                <w:sz w:val="20"/>
                <w:szCs w:val="20"/>
                <w:lang w:eastAsia="en-GB"/>
              </w:rPr>
              <w:t xml:space="preserve">Within Gloucestershire </w:t>
            </w:r>
            <w:r>
              <w:rPr>
                <w:rFonts w:ascii="Tahoma" w:eastAsia="Times New Roman" w:hAnsi="Tahoma" w:cs="Tahoma"/>
                <w:b/>
                <w:bCs/>
                <w:color w:val="000000"/>
                <w:sz w:val="20"/>
                <w:szCs w:val="20"/>
                <w:lang w:eastAsia="en-GB"/>
              </w:rPr>
              <w:t xml:space="preserve">Early Help Partnership </w:t>
            </w:r>
            <w:r>
              <w:rPr>
                <w:rFonts w:ascii="Tahoma" w:eastAsia="Times New Roman" w:hAnsi="Tahoma" w:cs="Tahoma"/>
                <w:color w:val="000000"/>
                <w:sz w:val="20"/>
                <w:szCs w:val="20"/>
                <w:lang w:eastAsia="en-GB"/>
              </w:rPr>
              <w:t xml:space="preserve">(co-ordinated by Families First Plus) provide multi-agency support for children and families. A phone call to discuss a possible referral is helpful before making written referral. Parents must consent to a referral. School actively refer to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 forward: </w:t>
            </w:r>
          </w:p>
          <w:p w14:paraId="5EFFFF37" w14:textId="77777777" w:rsidR="001F2D25" w:rsidRDefault="00FE0FBC">
            <w:r>
              <w:rPr>
                <w:rFonts w:ascii="Tahoma" w:eastAsia="Times New Roman" w:hAnsi="Tahoma" w:cs="Tahoma"/>
                <w:b/>
                <w:bCs/>
                <w:color w:val="000000"/>
                <w:sz w:val="20"/>
                <w:szCs w:val="20"/>
                <w:lang w:eastAsia="en-GB"/>
              </w:rPr>
              <w:t xml:space="preserve">Early Help Partnership/Families First Plus: </w:t>
            </w:r>
          </w:p>
          <w:p w14:paraId="5EFFFF38" w14:textId="77777777" w:rsidR="001F2D25" w:rsidRDefault="00FE0FBC">
            <w:r>
              <w:rPr>
                <w:rFonts w:ascii="Tahoma" w:eastAsia="Times New Roman" w:hAnsi="Tahoma" w:cs="Tahoma"/>
                <w:color w:val="000000"/>
                <w:sz w:val="20"/>
                <w:szCs w:val="20"/>
                <w:lang w:eastAsia="en-GB"/>
              </w:rPr>
              <w:t xml:space="preserve">Gloucester: gloucesterearlyhelp@gloucestershire.gov.uk tel:01452 328076; </w:t>
            </w:r>
          </w:p>
          <w:p w14:paraId="5EFFFF39" w14:textId="77777777" w:rsidR="001F2D25" w:rsidRDefault="00FE0FBC">
            <w:r>
              <w:rPr>
                <w:rFonts w:ascii="Tahoma" w:eastAsia="Times New Roman" w:hAnsi="Tahoma" w:cs="Tahoma"/>
                <w:color w:val="000000"/>
                <w:sz w:val="20"/>
                <w:szCs w:val="20"/>
                <w:lang w:eastAsia="en-GB"/>
              </w:rPr>
              <w:t xml:space="preserve">Stroud: stroudearlyhelp@gloucestershire.gov.uk </w:t>
            </w:r>
          </w:p>
          <w:p w14:paraId="5EFFFF3A" w14:textId="77777777" w:rsidR="001F2D25" w:rsidRDefault="00FE0FBC">
            <w:r>
              <w:rPr>
                <w:rFonts w:ascii="Tahoma" w:eastAsia="Times New Roman" w:hAnsi="Tahoma" w:cs="Tahoma"/>
                <w:color w:val="000000"/>
                <w:sz w:val="20"/>
                <w:szCs w:val="20"/>
                <w:lang w:eastAsia="en-GB"/>
              </w:rPr>
              <w:t xml:space="preserve">Tel: 01452 328130; </w:t>
            </w:r>
          </w:p>
          <w:p w14:paraId="5EFFFF3B" w14:textId="77777777" w:rsidR="001F2D25" w:rsidRDefault="00FE0FBC">
            <w:r>
              <w:rPr>
                <w:rFonts w:ascii="Tahoma" w:eastAsia="Times New Roman" w:hAnsi="Tahoma" w:cs="Tahoma"/>
                <w:color w:val="000000"/>
                <w:sz w:val="20"/>
                <w:szCs w:val="20"/>
                <w:lang w:eastAsia="en-GB"/>
              </w:rPr>
              <w:t xml:space="preserve">Tewkesbury: tewkesburyearlyhelp@gloucestershire.gov.uk </w:t>
            </w:r>
          </w:p>
          <w:p w14:paraId="5EFFFF3C" w14:textId="77777777" w:rsidR="001F2D25" w:rsidRDefault="00FE0FBC">
            <w:r>
              <w:rPr>
                <w:rFonts w:ascii="Tahoma" w:eastAsia="Times New Roman" w:hAnsi="Tahoma" w:cs="Tahoma"/>
                <w:color w:val="000000"/>
                <w:sz w:val="20"/>
                <w:szCs w:val="20"/>
                <w:lang w:eastAsia="en-GB"/>
              </w:rPr>
              <w:t xml:space="preserve">Tel: 01452 328 250; </w:t>
            </w:r>
          </w:p>
          <w:p w14:paraId="5EFFFF3D" w14:textId="77777777" w:rsidR="001F2D25" w:rsidRDefault="00FE0FBC">
            <w:r>
              <w:rPr>
                <w:rFonts w:ascii="Tahoma" w:eastAsia="Times New Roman" w:hAnsi="Tahoma" w:cs="Tahoma"/>
                <w:color w:val="000000"/>
                <w:sz w:val="20"/>
                <w:szCs w:val="20"/>
                <w:lang w:eastAsia="en-GB"/>
              </w:rPr>
              <w:t xml:space="preserve">Cotswold: cotswoldearlyhelp@gloucestershire.gov.uk </w:t>
            </w:r>
          </w:p>
          <w:p w14:paraId="5EFFFF3E" w14:textId="77777777" w:rsidR="001F2D25" w:rsidRDefault="00FE0FBC">
            <w:r>
              <w:rPr>
                <w:rFonts w:ascii="Tahoma" w:eastAsia="Times New Roman" w:hAnsi="Tahoma" w:cs="Tahoma"/>
                <w:color w:val="000000"/>
                <w:sz w:val="20"/>
                <w:szCs w:val="20"/>
                <w:lang w:eastAsia="en-GB"/>
              </w:rPr>
              <w:t xml:space="preserve">Tel: 01452 328101; </w:t>
            </w:r>
          </w:p>
          <w:p w14:paraId="5EFFFF3F" w14:textId="77777777" w:rsidR="001F2D25" w:rsidRDefault="00FE0FBC">
            <w:r>
              <w:rPr>
                <w:rFonts w:ascii="Tahoma" w:eastAsia="Times New Roman" w:hAnsi="Tahoma" w:cs="Tahoma"/>
                <w:color w:val="000000"/>
                <w:sz w:val="20"/>
                <w:szCs w:val="20"/>
                <w:lang w:eastAsia="en-GB"/>
              </w:rPr>
              <w:t xml:space="preserve">FOD: forestofdeanearlyhelp@gloucestershire.gov.uk </w:t>
            </w:r>
          </w:p>
          <w:p w14:paraId="5EFFFF40" w14:textId="77777777" w:rsidR="001F2D25" w:rsidRPr="00FA59BF" w:rsidRDefault="00FE0FBC">
            <w:pPr>
              <w:rPr>
                <w:lang w:val="de-DE"/>
              </w:rPr>
            </w:pPr>
            <w:r w:rsidRPr="00FA59BF">
              <w:rPr>
                <w:rFonts w:ascii="Tahoma" w:eastAsia="Times New Roman" w:hAnsi="Tahoma" w:cs="Tahoma"/>
                <w:color w:val="000000"/>
                <w:sz w:val="20"/>
                <w:szCs w:val="20"/>
                <w:lang w:val="de-DE" w:eastAsia="en-GB"/>
              </w:rPr>
              <w:t xml:space="preserve">Tel: 01452 328048; </w:t>
            </w:r>
          </w:p>
          <w:p w14:paraId="5EFFFF41" w14:textId="77777777" w:rsidR="001F2D25" w:rsidRDefault="00FE0FBC">
            <w:r w:rsidRPr="00FA59BF">
              <w:rPr>
                <w:rFonts w:ascii="Tahoma" w:eastAsia="Times New Roman" w:hAnsi="Tahoma" w:cs="Tahoma"/>
                <w:color w:val="000000"/>
                <w:sz w:val="20"/>
                <w:szCs w:val="20"/>
                <w:lang w:val="de-DE" w:eastAsia="en-GB"/>
              </w:rPr>
              <w:t>Cheltenham: cheltenhamearlyhelp@gloucestershire.gov.uk Tel: 01452 328161</w:t>
            </w:r>
            <w:r w:rsidRPr="00FA59BF">
              <w:rPr>
                <w:rFonts w:ascii="Tahoma" w:eastAsia="Times New Roman" w:hAnsi="Tahoma" w:cs="Tahoma"/>
                <w:b/>
                <w:bCs/>
                <w:color w:val="000000"/>
                <w:sz w:val="20"/>
                <w:szCs w:val="20"/>
                <w:lang w:val="de-DE" w:eastAsia="en-GB"/>
              </w:rPr>
              <w:t xml:space="preserve">. </w:t>
            </w:r>
            <w:r>
              <w:rPr>
                <w:rFonts w:ascii="Tahoma" w:eastAsia="Times New Roman" w:hAnsi="Tahoma" w:cs="Tahoma"/>
                <w:color w:val="000000"/>
                <w:sz w:val="20"/>
                <w:szCs w:val="20"/>
                <w:lang w:eastAsia="en-GB"/>
              </w:rPr>
              <w:t xml:space="preserve">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 </w:t>
            </w:r>
          </w:p>
          <w:p w14:paraId="5EFFFF42" w14:textId="77777777" w:rsidR="001F2D25" w:rsidRDefault="00FE0FBC">
            <w:r>
              <w:rPr>
                <w:rFonts w:ascii="Tahoma" w:eastAsia="Times New Roman" w:hAnsi="Tahoma" w:cs="Tahoma"/>
                <w:color w:val="000000"/>
                <w:sz w:val="20"/>
                <w:szCs w:val="20"/>
                <w:lang w:eastAsia="en-GB"/>
              </w:rPr>
              <w:t xml:space="preserve">Support provided includes: Support for school and community based lead professionals working with children and families; </w:t>
            </w:r>
          </w:p>
          <w:p w14:paraId="5EFFFF43" w14:textId="77777777" w:rsidR="001F2D25" w:rsidRDefault="00FE0FBC">
            <w:r>
              <w:rPr>
                <w:rFonts w:ascii="Tahoma" w:eastAsia="Times New Roman" w:hAnsi="Tahoma" w:cs="Tahoma"/>
                <w:color w:val="000000"/>
                <w:sz w:val="20"/>
                <w:szCs w:val="20"/>
                <w:lang w:eastAsia="en-GB"/>
              </w:rPr>
              <w:lastRenderedPageBreak/>
              <w:t xml:space="preserve">Collaboration with social care referrals that do not meet their thresholds, to co-ordinate support within the community; Work in partnership to support children with special educational needs in school; Advice and guidance from a social work perspective on a 'discussion in principle </w:t>
            </w:r>
            <w:proofErr w:type="spellStart"/>
            <w:r>
              <w:rPr>
                <w:rFonts w:ascii="Tahoma" w:eastAsia="Times New Roman" w:hAnsi="Tahoma" w:cs="Tahoma"/>
                <w:color w:val="000000"/>
                <w:sz w:val="20"/>
                <w:szCs w:val="20"/>
                <w:lang w:eastAsia="en-GB"/>
              </w:rPr>
              <w:t>basis'</w:t>
            </w:r>
            <w:proofErr w:type="spellEnd"/>
            <w:r>
              <w:rPr>
                <w:rFonts w:ascii="Tahoma" w:eastAsia="Times New Roman" w:hAnsi="Tahoma" w:cs="Tahoma"/>
                <w:color w:val="000000"/>
                <w:sz w:val="20"/>
                <w:szCs w:val="20"/>
                <w:lang w:eastAsia="en-GB"/>
              </w:rPr>
              <w:t xml:space="preserve"> ; Signpost children with disabilities and their families to access activities and meet specific needs; Advice and guidance to lead professionals and the provision of high quality parenting and family support services to families. </w:t>
            </w:r>
          </w:p>
          <w:p w14:paraId="5EFFFF44" w14:textId="77777777" w:rsidR="001F2D25" w:rsidRDefault="00FE0FBC">
            <w:r>
              <w:rPr>
                <w:rFonts w:ascii="Tahoma" w:eastAsia="Times New Roman" w:hAnsi="Tahoma" w:cs="Tahoma"/>
                <w:b/>
                <w:bCs/>
                <w:color w:val="000000"/>
                <w:sz w:val="20"/>
                <w:szCs w:val="20"/>
                <w:lang w:eastAsia="en-GB"/>
              </w:rPr>
              <w:t xml:space="preserve">Youth Support Team (YST): </w:t>
            </w:r>
          </w:p>
          <w:p w14:paraId="5EFFFF45" w14:textId="77777777" w:rsidR="001F2D25" w:rsidRDefault="00FE0FBC">
            <w:r>
              <w:rPr>
                <w:rFonts w:ascii="Tahoma" w:eastAsia="Times New Roman" w:hAnsi="Tahoma" w:cs="Tahoma"/>
                <w:color w:val="000000"/>
                <w:sz w:val="20"/>
                <w:szCs w:val="20"/>
                <w:lang w:eastAsia="en-GB"/>
              </w:rPr>
              <w:t xml:space="preserve">The Youth Support Team provide a range of services for vulnerable young people aged between 11 - 19 (and up to 25 for young people with special needs), including: </w:t>
            </w:r>
          </w:p>
          <w:p w14:paraId="5EFFFF46" w14:textId="77777777" w:rsidR="001F2D25" w:rsidRDefault="00FE0FBC">
            <w:r>
              <w:rPr>
                <w:rFonts w:ascii="Tahoma" w:eastAsia="Times New Roman" w:hAnsi="Tahoma" w:cs="Tahoma"/>
                <w:color w:val="000000"/>
                <w:sz w:val="20"/>
                <w:szCs w:val="20"/>
                <w:lang w:eastAsia="en-GB"/>
              </w:rPr>
              <w:t xml:space="preserve">- Youth offending </w:t>
            </w:r>
          </w:p>
          <w:p w14:paraId="5EFFFF47" w14:textId="77777777" w:rsidR="001F2D25" w:rsidRDefault="00FE0FBC">
            <w:r>
              <w:rPr>
                <w:rFonts w:ascii="Tahoma" w:eastAsia="Times New Roman" w:hAnsi="Tahoma" w:cs="Tahoma"/>
                <w:color w:val="000000"/>
                <w:sz w:val="20"/>
                <w:szCs w:val="20"/>
                <w:lang w:eastAsia="en-GB"/>
              </w:rPr>
              <w:t xml:space="preserve">- Looked after children </w:t>
            </w:r>
          </w:p>
          <w:p w14:paraId="5EFFFF48" w14:textId="77777777" w:rsidR="001F2D25" w:rsidRDefault="00FE0FBC">
            <w:r>
              <w:rPr>
                <w:rFonts w:ascii="Tahoma" w:eastAsia="Times New Roman" w:hAnsi="Tahoma" w:cs="Tahoma"/>
                <w:color w:val="000000"/>
                <w:sz w:val="20"/>
                <w:szCs w:val="20"/>
                <w:lang w:eastAsia="en-GB"/>
              </w:rPr>
              <w:t xml:space="preserve">- Care leaver's support services (for those aged 16+) </w:t>
            </w:r>
          </w:p>
          <w:p w14:paraId="5EFFFF49" w14:textId="77777777" w:rsidR="001F2D25" w:rsidRDefault="00FE0FBC">
            <w:r>
              <w:rPr>
                <w:rFonts w:ascii="Tahoma" w:eastAsia="Times New Roman" w:hAnsi="Tahoma" w:cs="Tahoma"/>
                <w:color w:val="000000"/>
                <w:sz w:val="20"/>
                <w:szCs w:val="20"/>
                <w:lang w:eastAsia="en-GB"/>
              </w:rPr>
              <w:t xml:space="preserve">- Early intervention and prevention service for 11 - 19 year olds </w:t>
            </w:r>
          </w:p>
          <w:p w14:paraId="5EFFFF4A" w14:textId="77777777" w:rsidR="001F2D25" w:rsidRDefault="00FE0FBC">
            <w:r>
              <w:rPr>
                <w:rFonts w:ascii="Tahoma" w:eastAsia="Times New Roman" w:hAnsi="Tahoma" w:cs="Tahoma"/>
                <w:color w:val="000000"/>
                <w:sz w:val="20"/>
                <w:szCs w:val="20"/>
                <w:lang w:eastAsia="en-GB"/>
              </w:rPr>
              <w:t xml:space="preserve">- Support for young people with learning difficulties and/or disabilities </w:t>
            </w:r>
          </w:p>
          <w:p w14:paraId="5EFFFF4B" w14:textId="77777777" w:rsidR="001F2D25" w:rsidRDefault="00FE0FBC">
            <w:r>
              <w:rPr>
                <w:rFonts w:ascii="Tahoma" w:eastAsia="Times New Roman" w:hAnsi="Tahoma" w:cs="Tahoma"/>
                <w:color w:val="000000"/>
                <w:sz w:val="20"/>
                <w:szCs w:val="20"/>
                <w:lang w:eastAsia="en-GB"/>
              </w:rPr>
              <w:t xml:space="preserve">- Positive activities for young people with disabilities </w:t>
            </w:r>
          </w:p>
          <w:p w14:paraId="5EFFFF4C" w14:textId="77777777" w:rsidR="001F2D25" w:rsidRDefault="00FE0FBC">
            <w:r>
              <w:rPr>
                <w:rFonts w:ascii="Tahoma" w:eastAsia="Times New Roman" w:hAnsi="Tahoma" w:cs="Tahoma"/>
                <w:color w:val="000000"/>
                <w:sz w:val="20"/>
                <w:szCs w:val="20"/>
                <w:lang w:eastAsia="en-GB"/>
              </w:rPr>
              <w:t xml:space="preserve">- Support with housing and homelessness </w:t>
            </w:r>
          </w:p>
          <w:p w14:paraId="5EFFFF4D" w14:textId="77777777" w:rsidR="001F2D25" w:rsidRDefault="00FE0FBC">
            <w:r>
              <w:rPr>
                <w:rFonts w:ascii="Tahoma" w:eastAsia="Times New Roman" w:hAnsi="Tahoma" w:cs="Tahoma"/>
                <w:color w:val="000000"/>
                <w:sz w:val="20"/>
                <w:szCs w:val="20"/>
                <w:lang w:eastAsia="en-GB"/>
              </w:rPr>
              <w:t xml:space="preserve">- Help and support to tackle substance misuse problems and other health issues </w:t>
            </w:r>
          </w:p>
          <w:p w14:paraId="5EFFFF4E" w14:textId="77777777" w:rsidR="001F2D25" w:rsidRDefault="00FE0FBC">
            <w:r>
              <w:rPr>
                <w:rFonts w:ascii="Tahoma" w:eastAsia="Times New Roman" w:hAnsi="Tahoma" w:cs="Tahoma"/>
                <w:color w:val="000000"/>
                <w:sz w:val="20"/>
                <w:szCs w:val="20"/>
                <w:lang w:eastAsia="en-GB"/>
              </w:rPr>
              <w:t xml:space="preserve">- Support into education, training and employment </w:t>
            </w:r>
          </w:p>
          <w:p w14:paraId="5EFFFF4F" w14:textId="77777777" w:rsidR="001F2D25" w:rsidRDefault="00FE0FBC">
            <w:r>
              <w:rPr>
                <w:rFonts w:ascii="Tahoma" w:eastAsia="Times New Roman" w:hAnsi="Tahoma" w:cs="Tahoma"/>
                <w:color w:val="000000"/>
                <w:sz w:val="20"/>
                <w:szCs w:val="20"/>
                <w:lang w:eastAsia="en-GB"/>
              </w:rPr>
              <w:t xml:space="preserve">- Support for teenage parents </w:t>
            </w:r>
          </w:p>
          <w:p w14:paraId="5EFFFF50" w14:textId="77777777" w:rsidR="001F2D25" w:rsidRDefault="00FE0FBC">
            <w:r>
              <w:rPr>
                <w:rFonts w:ascii="Tahoma" w:eastAsia="Times New Roman" w:hAnsi="Tahoma" w:cs="Tahoma"/>
                <w:color w:val="000000"/>
                <w:sz w:val="20"/>
                <w:szCs w:val="20"/>
                <w:lang w:eastAsia="en-GB"/>
              </w:rPr>
              <w:t xml:space="preserve"> </w:t>
            </w:r>
            <w:r>
              <w:rPr>
                <w:rFonts w:ascii="Tahoma" w:eastAsia="Times New Roman" w:hAnsi="Tahoma" w:cs="Tahoma"/>
                <w:b/>
                <w:bCs/>
                <w:color w:val="000000"/>
                <w:sz w:val="20"/>
                <w:szCs w:val="20"/>
                <w:lang w:eastAsia="en-GB"/>
              </w:rPr>
              <w:t>For General Enquiries</w:t>
            </w:r>
            <w:r>
              <w:rPr>
                <w:rFonts w:ascii="Tahoma" w:eastAsia="Times New Roman" w:hAnsi="Tahoma" w:cs="Tahoma"/>
                <w:color w:val="000000"/>
                <w:sz w:val="20"/>
                <w:szCs w:val="20"/>
                <w:lang w:eastAsia="en-GB"/>
              </w:rPr>
              <w:t xml:space="preserve">: </w:t>
            </w:r>
            <w:r>
              <w:rPr>
                <w:rFonts w:ascii="Tahoma" w:eastAsia="Times New Roman" w:hAnsi="Tahoma" w:cs="Tahoma"/>
                <w:b/>
                <w:bCs/>
                <w:i/>
                <w:iCs/>
                <w:color w:val="000000"/>
                <w:sz w:val="20"/>
                <w:szCs w:val="20"/>
                <w:lang w:eastAsia="en-GB"/>
              </w:rPr>
              <w:t xml:space="preserve">T: 01452 426900 </w:t>
            </w:r>
            <w:r>
              <w:rPr>
                <w:rFonts w:ascii="Tahoma" w:eastAsia="Times New Roman" w:hAnsi="Tahoma" w:cs="Tahoma"/>
                <w:i/>
                <w:iCs/>
                <w:color w:val="000000"/>
                <w:sz w:val="20"/>
                <w:szCs w:val="20"/>
                <w:lang w:eastAsia="en-GB"/>
              </w:rPr>
              <w:t xml:space="preserve">E: </w:t>
            </w:r>
            <w:r>
              <w:rPr>
                <w:rFonts w:ascii="Tahoma" w:eastAsia="Times New Roman" w:hAnsi="Tahoma" w:cs="Tahoma"/>
                <w:b/>
                <w:bCs/>
                <w:i/>
                <w:iCs/>
                <w:color w:val="000000"/>
                <w:sz w:val="20"/>
                <w:szCs w:val="20"/>
                <w:lang w:eastAsia="en-GB"/>
              </w:rPr>
              <w:t xml:space="preserve">info.glos@prospects.co.uk </w:t>
            </w:r>
          </w:p>
          <w:p w14:paraId="5EFFFF51" w14:textId="77777777" w:rsidR="001F2D25" w:rsidRDefault="00FE0FBC">
            <w:r>
              <w:rPr>
                <w:rFonts w:ascii="Tahoma" w:eastAsia="Times New Roman" w:hAnsi="Tahoma" w:cs="Tahoma"/>
                <w:color w:val="000000"/>
                <w:sz w:val="20"/>
                <w:szCs w:val="20"/>
                <w:lang w:eastAsia="en-GB"/>
              </w:rPr>
              <w:t xml:space="preserve"> </w:t>
            </w:r>
            <w:r>
              <w:rPr>
                <w:rFonts w:ascii="Tahoma" w:eastAsia="Times New Roman" w:hAnsi="Tahoma" w:cs="Tahoma"/>
                <w:b/>
                <w:bCs/>
                <w:color w:val="000000"/>
                <w:sz w:val="20"/>
                <w:szCs w:val="20"/>
                <w:lang w:eastAsia="en-GB"/>
              </w:rPr>
              <w:t>To make a referral</w:t>
            </w:r>
            <w:r>
              <w:rPr>
                <w:rFonts w:ascii="Tahoma" w:eastAsia="Times New Roman" w:hAnsi="Tahoma" w:cs="Tahoma"/>
                <w:color w:val="000000"/>
                <w:sz w:val="20"/>
                <w:szCs w:val="20"/>
                <w:lang w:eastAsia="en-GB"/>
              </w:rPr>
              <w:t xml:space="preserve">: </w:t>
            </w:r>
            <w:r>
              <w:rPr>
                <w:rFonts w:ascii="Tahoma" w:eastAsia="Times New Roman" w:hAnsi="Tahoma" w:cs="Tahoma"/>
                <w:b/>
                <w:bCs/>
                <w:i/>
                <w:iCs/>
                <w:color w:val="000000"/>
                <w:sz w:val="20"/>
                <w:szCs w:val="20"/>
                <w:lang w:eastAsia="en-GB"/>
              </w:rPr>
              <w:t xml:space="preserve">T: 01452 427923 </w:t>
            </w:r>
            <w:r>
              <w:rPr>
                <w:rFonts w:ascii="Tahoma" w:eastAsia="Times New Roman" w:hAnsi="Tahoma" w:cs="Tahoma"/>
                <w:i/>
                <w:iCs/>
                <w:color w:val="000000"/>
                <w:sz w:val="20"/>
                <w:szCs w:val="20"/>
                <w:lang w:eastAsia="en-GB"/>
              </w:rPr>
              <w:t xml:space="preserve">E: </w:t>
            </w:r>
            <w:r>
              <w:rPr>
                <w:rFonts w:ascii="Tahoma" w:eastAsia="Times New Roman" w:hAnsi="Tahoma" w:cs="Tahoma"/>
                <w:b/>
                <w:bCs/>
                <w:i/>
                <w:iCs/>
                <w:color w:val="000000"/>
                <w:sz w:val="20"/>
                <w:szCs w:val="20"/>
                <w:lang w:eastAsia="en-GB"/>
              </w:rPr>
              <w:t xml:space="preserve">fasttrackteam@prospects.co.uk </w:t>
            </w:r>
          </w:p>
        </w:tc>
      </w:tr>
      <w:tr w:rsidR="001F2D25" w14:paraId="5EFFFF58"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53" w14:textId="77777777" w:rsidR="001F2D25" w:rsidRDefault="00FE0FBC">
            <w:r>
              <w:rPr>
                <w:rFonts w:ascii="Tahoma" w:eastAsia="Times New Roman" w:hAnsi="Tahoma" w:cs="Tahoma"/>
                <w:color w:val="000000"/>
                <w:sz w:val="20"/>
                <w:szCs w:val="20"/>
                <w:lang w:eastAsia="en-GB"/>
              </w:rPr>
              <w:lastRenderedPageBreak/>
              <w:t xml:space="preserve">Drug concerns </w:t>
            </w:r>
          </w:p>
          <w:p w14:paraId="5EFFFF54"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8CF7C1B" w14:textId="1392F901" w:rsidR="006C706A" w:rsidRDefault="006C706A">
            <w:pPr>
              <w:rPr>
                <w:rFonts w:ascii="Tahoma" w:eastAsia="Times New Roman" w:hAnsi="Tahoma" w:cs="Tahoma"/>
                <w:color w:val="000000"/>
                <w:sz w:val="20"/>
                <w:szCs w:val="20"/>
                <w:lang w:eastAsia="en-GB"/>
              </w:rPr>
            </w:pPr>
            <w:hyperlink r:id="rId18" w:history="1">
              <w:r w:rsidRPr="00DC1519">
                <w:rPr>
                  <w:rStyle w:val="Hyperlink"/>
                  <w:rFonts w:ascii="Tahoma" w:eastAsia="Times New Roman" w:hAnsi="Tahoma" w:cs="Tahoma"/>
                  <w:sz w:val="20"/>
                  <w:szCs w:val="20"/>
                  <w:lang w:eastAsia="en-GB"/>
                </w:rPr>
                <w:t>www.infobuzz.co.uk</w:t>
              </w:r>
            </w:hyperlink>
          </w:p>
          <w:p w14:paraId="5EFFFF55" w14:textId="7F95D0C6" w:rsidR="001F2D25" w:rsidRDefault="00FE0FBC">
            <w:r>
              <w:rPr>
                <w:rFonts w:ascii="Tahoma" w:eastAsia="Times New Roman" w:hAnsi="Tahoma" w:cs="Tahoma"/>
                <w:color w:val="000000"/>
                <w:sz w:val="20"/>
                <w:szCs w:val="20"/>
                <w:lang w:eastAsia="en-GB"/>
              </w:rPr>
              <w:t xml:space="preserve">Info Buzz provides individual targeted support around drugs &amp; emotional health issues, development of personal &amp; social skills, and information &amp; support around substance misuse. </w:t>
            </w:r>
          </w:p>
          <w:p w14:paraId="5EFFFF56" w14:textId="77777777" w:rsidR="001F2D25" w:rsidRDefault="00FE0FBC">
            <w:r>
              <w:rPr>
                <w:rFonts w:ascii="Tahoma" w:eastAsia="Times New Roman" w:hAnsi="Tahoma" w:cs="Tahoma"/>
                <w:color w:val="000000"/>
                <w:sz w:val="20"/>
                <w:szCs w:val="20"/>
                <w:lang w:eastAsia="en-GB"/>
              </w:rPr>
              <w:t xml:space="preserve">Drugs education is covered in the school curriculum. The Life Education Bus visits annually as part of this provision as a preventative measure. </w:t>
            </w:r>
          </w:p>
          <w:p w14:paraId="0D518EED" w14:textId="03112F7A" w:rsidR="002A48B3" w:rsidRDefault="002A48B3">
            <w:pPr>
              <w:spacing w:line="0" w:lineRule="atLeast"/>
              <w:rPr>
                <w:rFonts w:ascii="Tahoma" w:eastAsia="Times New Roman" w:hAnsi="Tahoma" w:cs="Tahoma"/>
                <w:color w:val="000000"/>
                <w:sz w:val="20"/>
                <w:szCs w:val="20"/>
                <w:lang w:eastAsia="en-GB"/>
              </w:rPr>
            </w:pPr>
            <w:hyperlink r:id="rId19" w:history="1">
              <w:r w:rsidRPr="00DC1519">
                <w:rPr>
                  <w:rStyle w:val="Hyperlink"/>
                  <w:rFonts w:ascii="Tahoma" w:eastAsia="Times New Roman" w:hAnsi="Tahoma" w:cs="Tahoma"/>
                  <w:sz w:val="20"/>
                  <w:szCs w:val="20"/>
                  <w:lang w:eastAsia="en-GB"/>
                </w:rPr>
                <w:t>www.onyourmind.nhs.uk</w:t>
              </w:r>
            </w:hyperlink>
          </w:p>
          <w:p w14:paraId="5EFFFF57" w14:textId="2785B435" w:rsidR="001F2D25" w:rsidRDefault="00FE0FBC">
            <w:pPr>
              <w:spacing w:line="0" w:lineRule="atLeast"/>
            </w:pPr>
            <w:r>
              <w:rPr>
                <w:rFonts w:ascii="Tahoma" w:eastAsia="Times New Roman" w:hAnsi="Tahoma" w:cs="Tahoma"/>
                <w:color w:val="000000"/>
                <w:sz w:val="20"/>
                <w:szCs w:val="20"/>
                <w:lang w:eastAsia="en-GB"/>
              </w:rPr>
              <w:t xml:space="preserve">advice on drug/alcohol misuse. </w:t>
            </w:r>
          </w:p>
        </w:tc>
      </w:tr>
      <w:tr w:rsidR="001F2D25" w14:paraId="5EFFFF64"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59" w14:textId="77777777" w:rsidR="001F2D25" w:rsidRDefault="00FE0FBC">
            <w:r>
              <w:rPr>
                <w:rFonts w:ascii="Tahoma" w:eastAsia="Times New Roman" w:hAnsi="Tahoma" w:cs="Tahoma"/>
                <w:color w:val="000000"/>
                <w:sz w:val="20"/>
                <w:szCs w:val="20"/>
                <w:lang w:eastAsia="en-GB"/>
              </w:rPr>
              <w:t>Mental health concerns</w:t>
            </w:r>
          </w:p>
          <w:p w14:paraId="5EFFFF5A" w14:textId="77777777" w:rsidR="001F2D25" w:rsidRDefault="00FE0FBC">
            <w:r>
              <w:rPr>
                <w:rFonts w:ascii="Tahoma" w:eastAsia="Times New Roman" w:hAnsi="Tahoma" w:cs="Tahoma"/>
                <w:color w:val="000000"/>
                <w:sz w:val="20"/>
                <w:szCs w:val="20"/>
                <w:lang w:eastAsia="en-GB"/>
              </w:rPr>
              <w:t xml:space="preserve"> </w:t>
            </w:r>
          </w:p>
          <w:p w14:paraId="5EFFFF5B" w14:textId="77777777" w:rsidR="001F2D25" w:rsidRDefault="00FE0FBC">
            <w:pPr>
              <w:spacing w:line="0" w:lineRule="atLeast"/>
            </w:pPr>
            <w:r>
              <w:rPr>
                <w:rFonts w:ascii="Tahoma" w:eastAsia="Times New Roman" w:hAnsi="Tahoma" w:cs="Tahoma"/>
                <w:color w:val="000000"/>
                <w:sz w:val="20"/>
                <w:szCs w:val="20"/>
                <w:lang w:eastAsia="en-GB"/>
              </w:rPr>
              <w:t xml:space="preserve">* Please note that in Gloucestershire CYPS (children and young people’s services) replaced CAMHS (child and adolescent mental health services) </w:t>
            </w: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3F0B6EC" w14:textId="46FC6FBA" w:rsidR="00986D59" w:rsidRDefault="00215435" w:rsidP="00986D59">
            <w:pPr>
              <w:tabs>
                <w:tab w:val="left" w:pos="720"/>
              </w:tabs>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Examples of </w:t>
            </w:r>
            <w:r w:rsidR="00DB140A">
              <w:rPr>
                <w:rFonts w:ascii="Tahoma" w:eastAsia="Times New Roman" w:hAnsi="Tahoma" w:cs="Tahoma"/>
                <w:color w:val="000000"/>
                <w:sz w:val="20"/>
                <w:szCs w:val="20"/>
                <w:lang w:eastAsia="en-GB"/>
              </w:rPr>
              <w:t>organisations</w:t>
            </w:r>
            <w:r>
              <w:rPr>
                <w:rFonts w:ascii="Tahoma" w:eastAsia="Times New Roman" w:hAnsi="Tahoma" w:cs="Tahoma"/>
                <w:color w:val="000000"/>
                <w:sz w:val="20"/>
                <w:szCs w:val="20"/>
                <w:lang w:eastAsia="en-GB"/>
              </w:rPr>
              <w:t xml:space="preserve"> that might be able </w:t>
            </w:r>
            <w:r w:rsidR="00DB140A">
              <w:rPr>
                <w:rFonts w:ascii="Tahoma" w:eastAsia="Times New Roman" w:hAnsi="Tahoma" w:cs="Tahoma"/>
                <w:color w:val="000000"/>
                <w:sz w:val="20"/>
                <w:szCs w:val="20"/>
                <w:lang w:eastAsia="en-GB"/>
              </w:rPr>
              <w:t>to</w:t>
            </w:r>
            <w:r>
              <w:rPr>
                <w:rFonts w:ascii="Tahoma" w:eastAsia="Times New Roman" w:hAnsi="Tahoma" w:cs="Tahoma"/>
                <w:color w:val="000000"/>
                <w:sz w:val="20"/>
                <w:szCs w:val="20"/>
                <w:lang w:eastAsia="en-GB"/>
              </w:rPr>
              <w:t xml:space="preserve"> help;</w:t>
            </w:r>
          </w:p>
          <w:p w14:paraId="25D1ECF4" w14:textId="224E2BD5" w:rsidR="00215435" w:rsidRDefault="00215435" w:rsidP="00986D59">
            <w:pPr>
              <w:tabs>
                <w:tab w:val="left" w:pos="720"/>
              </w:tabs>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Teens in Crisis (TIC) counselling Service </w:t>
            </w:r>
            <w:hyperlink r:id="rId20" w:history="1">
              <w:r w:rsidRPr="00DC1519">
                <w:rPr>
                  <w:rStyle w:val="Hyperlink"/>
                  <w:rFonts w:ascii="Tahoma" w:eastAsia="Times New Roman" w:hAnsi="Tahoma" w:cs="Tahoma"/>
                  <w:sz w:val="20"/>
                  <w:szCs w:val="20"/>
                  <w:lang w:eastAsia="en-GB"/>
                </w:rPr>
                <w:t>www.ticplus.org.uk</w:t>
              </w:r>
            </w:hyperlink>
          </w:p>
          <w:p w14:paraId="5E79A411" w14:textId="79D0E30A" w:rsidR="00DC4CB7" w:rsidRDefault="00DC4CB7" w:rsidP="00986D59">
            <w:pPr>
              <w:tabs>
                <w:tab w:val="left" w:pos="720"/>
              </w:tabs>
              <w:rPr>
                <w:rFonts w:ascii="Tahoma" w:eastAsia="Times New Roman" w:hAnsi="Tahoma" w:cs="Tahoma"/>
                <w:color w:val="000000"/>
                <w:sz w:val="20"/>
                <w:szCs w:val="20"/>
                <w:lang w:eastAsia="en-GB"/>
              </w:rPr>
            </w:pPr>
            <w:hyperlink r:id="rId21" w:history="1">
              <w:r w:rsidRPr="00DC1519">
                <w:rPr>
                  <w:rStyle w:val="Hyperlink"/>
                  <w:rFonts w:ascii="Tahoma" w:eastAsia="Times New Roman" w:hAnsi="Tahoma" w:cs="Tahoma"/>
                  <w:sz w:val="20"/>
                  <w:szCs w:val="20"/>
                  <w:lang w:eastAsia="en-GB"/>
                </w:rPr>
                <w:t>www.onyourmindglos.nhs.uk</w:t>
              </w:r>
            </w:hyperlink>
          </w:p>
          <w:p w14:paraId="5EFFFF5C" w14:textId="7B2BF8AD" w:rsidR="001F2D25" w:rsidRDefault="00FE0FBC" w:rsidP="00986D59">
            <w:pPr>
              <w:tabs>
                <w:tab w:val="left" w:pos="720"/>
              </w:tabs>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w:t>
            </w:r>
            <w:r w:rsidR="00DC4CB7">
              <w:rPr>
                <w:rFonts w:ascii="Tahoma" w:eastAsia="Times New Roman" w:hAnsi="Tahoma" w:cs="Tahoma"/>
                <w:color w:val="000000"/>
                <w:sz w:val="20"/>
                <w:szCs w:val="20"/>
                <w:lang w:eastAsia="en-GB"/>
              </w:rPr>
              <w:t xml:space="preserve"> website launched b</w:t>
            </w:r>
            <w:r>
              <w:rPr>
                <w:rFonts w:ascii="Tahoma" w:eastAsia="Times New Roman" w:hAnsi="Tahoma" w:cs="Tahoma"/>
                <w:color w:val="000000"/>
                <w:sz w:val="20"/>
                <w:szCs w:val="20"/>
                <w:lang w:eastAsia="en-GB"/>
              </w:rPr>
              <w:t xml:space="preserve">y Gloucestershire as part of the Future in Mind Programme. This website is good for young people, parents and professionals in terms of help with mental health issues and where to go for help. </w:t>
            </w:r>
          </w:p>
          <w:p w14:paraId="5EFFFF5D" w14:textId="77777777" w:rsidR="001F2D25" w:rsidRDefault="00FE0FBC">
            <w:pPr>
              <w:numPr>
                <w:ilvl w:val="0"/>
                <w:numId w:val="4"/>
              </w:numPr>
              <w:tabs>
                <w:tab w:val="left" w:pos="720"/>
              </w:tabs>
              <w:ind w:left="78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Referral to school nurses may be appropriate. </w:t>
            </w:r>
          </w:p>
          <w:p w14:paraId="5EFFFF5E" w14:textId="5B39725F" w:rsidR="001F2D25" w:rsidRDefault="00FE0FBC">
            <w:pPr>
              <w:numPr>
                <w:ilvl w:val="0"/>
                <w:numId w:val="4"/>
              </w:numPr>
              <w:tabs>
                <w:tab w:val="left" w:pos="720"/>
              </w:tabs>
              <w:ind w:left="78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Referral to CYPS (Gloucestershire’s mental health services) via your own GP. </w:t>
            </w:r>
            <w:r w:rsidR="001A7646">
              <w:rPr>
                <w:rFonts w:ascii="Tahoma" w:eastAsia="Times New Roman" w:hAnsi="Tahoma" w:cs="Tahoma"/>
                <w:color w:val="000000"/>
                <w:sz w:val="20"/>
                <w:szCs w:val="20"/>
                <w:lang w:eastAsia="en-GB"/>
              </w:rPr>
              <w:t xml:space="preserve"> </w:t>
            </w:r>
            <w:hyperlink r:id="rId22" w:history="1">
              <w:r w:rsidR="001A7646">
                <w:rPr>
                  <w:rStyle w:val="Hyperlink"/>
                </w:rPr>
                <w:t>Children and Young People's Services &gt; Glos Health &amp; Care NHS Foundation Trust (ghc.nhs.uk)</w:t>
              </w:r>
            </w:hyperlink>
          </w:p>
          <w:p w14:paraId="5EFFFF5F" w14:textId="77777777" w:rsidR="001F2D25" w:rsidRDefault="00FE0FBC">
            <w:pPr>
              <w:numPr>
                <w:ilvl w:val="0"/>
                <w:numId w:val="4"/>
              </w:numPr>
              <w:tabs>
                <w:tab w:val="left" w:pos="720"/>
              </w:tabs>
              <w:ind w:left="78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For children/young people/adults with existing mental health difficulties concerns should be discussed with the existing medical professionals (consultant psychiatrists). </w:t>
            </w:r>
          </w:p>
          <w:p w14:paraId="5EFFFF60" w14:textId="2BAE8788" w:rsidR="001F2D25" w:rsidRDefault="002078C3">
            <w:pPr>
              <w:rPr>
                <w:rFonts w:ascii="Tahoma" w:eastAsia="Times New Roman" w:hAnsi="Tahoma" w:cs="Tahoma"/>
                <w:sz w:val="20"/>
                <w:szCs w:val="20"/>
                <w:lang w:eastAsia="en-GB"/>
              </w:rPr>
            </w:pPr>
            <w:hyperlink r:id="rId23" w:history="1">
              <w:r w:rsidRPr="00DC1519">
                <w:rPr>
                  <w:rStyle w:val="Hyperlink"/>
                  <w:rFonts w:ascii="Tahoma" w:eastAsia="Times New Roman" w:hAnsi="Tahoma" w:cs="Tahoma"/>
                  <w:sz w:val="20"/>
                  <w:szCs w:val="20"/>
                  <w:lang w:eastAsia="en-GB"/>
                </w:rPr>
                <w:t>https://www.ghc.nhs.uk/our-teams-and-services/children-and-young-people/</w:t>
              </w:r>
            </w:hyperlink>
          </w:p>
          <w:p w14:paraId="3A09A43F" w14:textId="7F9B2152" w:rsidR="002078C3" w:rsidRDefault="002078C3">
            <w:pPr>
              <w:rPr>
                <w:rFonts w:ascii="Tahoma" w:eastAsia="Times New Roman" w:hAnsi="Tahoma" w:cs="Tahoma"/>
                <w:sz w:val="20"/>
                <w:szCs w:val="20"/>
                <w:lang w:eastAsia="en-GB"/>
              </w:rPr>
            </w:pPr>
            <w:r>
              <w:rPr>
                <w:rFonts w:ascii="Tahoma" w:eastAsia="Times New Roman" w:hAnsi="Tahoma" w:cs="Tahoma"/>
                <w:sz w:val="20"/>
                <w:szCs w:val="20"/>
                <w:lang w:eastAsia="en-GB"/>
              </w:rPr>
              <w:t>is the website for all referrals to speech and language, medical needs, autism assessment and CAMHS.</w:t>
            </w:r>
          </w:p>
          <w:p w14:paraId="5EFFFF63" w14:textId="77777777" w:rsidR="001F2D25" w:rsidRDefault="001F2D25" w:rsidP="002078C3">
            <w:pPr>
              <w:tabs>
                <w:tab w:val="left" w:pos="720"/>
              </w:tabs>
              <w:rPr>
                <w:rFonts w:ascii="Tahoma" w:hAnsi="Tahoma" w:cs="Tahoma"/>
                <w:sz w:val="20"/>
                <w:szCs w:val="20"/>
              </w:rPr>
            </w:pPr>
          </w:p>
        </w:tc>
      </w:tr>
      <w:tr w:rsidR="001F2D25" w14:paraId="5EFFFF70"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65" w14:textId="77777777" w:rsidR="001F2D25" w:rsidRDefault="00FE0FBC">
            <w:r>
              <w:rPr>
                <w:rFonts w:ascii="Tahoma" w:eastAsia="Times New Roman" w:hAnsi="Tahoma" w:cs="Tahoma"/>
                <w:color w:val="000000"/>
                <w:sz w:val="20"/>
                <w:szCs w:val="20"/>
                <w:lang w:eastAsia="en-GB"/>
              </w:rPr>
              <w:t xml:space="preserve">Child Sexual exploitation (CSE) </w:t>
            </w:r>
          </w:p>
          <w:p w14:paraId="5EFFFF66"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67" w14:textId="77777777" w:rsidR="001F2D25" w:rsidRDefault="00FE0FBC">
            <w:r>
              <w:rPr>
                <w:rFonts w:ascii="Tahoma" w:eastAsia="Times New Roman" w:hAnsi="Tahoma" w:cs="Tahoma"/>
                <w:color w:val="000000"/>
                <w:sz w:val="20"/>
                <w:szCs w:val="20"/>
                <w:lang w:eastAsia="en-GB"/>
              </w:rPr>
              <w:t xml:space="preserve">CSE screening tool (can be located on the GSCB website: www.gscb.org.uk/article/113294/Gloucestershire-procedures-and-protocols) This should be completed if CSE suspected. Clear information about Warning signs, the screening tool and Gloucestershire's multi-agency protocol for safeguarding children at risk of CSE are at </w:t>
            </w:r>
            <w:hyperlink r:id="rId24" w:history="1">
              <w:r>
                <w:rPr>
                  <w:rStyle w:val="Hyperlink"/>
                  <w:rFonts w:ascii="Tahoma" w:eastAsia="Times New Roman" w:hAnsi="Tahoma" w:cs="Tahoma"/>
                  <w:sz w:val="20"/>
                  <w:szCs w:val="20"/>
                  <w:lang w:eastAsia="en-GB"/>
                </w:rPr>
                <w:t>www.gscb.org</w:t>
              </w:r>
            </w:hyperlink>
            <w:r>
              <w:rPr>
                <w:rFonts w:ascii="Tahoma" w:eastAsia="Times New Roman" w:hAnsi="Tahoma" w:cs="Tahoma"/>
                <w:color w:val="000000"/>
                <w:sz w:val="20"/>
                <w:szCs w:val="20"/>
                <w:lang w:eastAsia="en-GB"/>
              </w:rPr>
              <w:t xml:space="preserve"> . Referrals should be made to Gloucestershire social care and the Gloucestershire Police. </w:t>
            </w:r>
          </w:p>
          <w:p w14:paraId="5EFFFF68" w14:textId="77777777" w:rsidR="001F2D25" w:rsidRDefault="00FE0FBC">
            <w:r>
              <w:rPr>
                <w:rFonts w:ascii="Tahoma" w:eastAsia="Times New Roman" w:hAnsi="Tahoma" w:cs="Tahoma"/>
                <w:b/>
                <w:bCs/>
                <w:color w:val="000000"/>
                <w:sz w:val="20"/>
                <w:szCs w:val="20"/>
                <w:lang w:eastAsia="en-GB"/>
              </w:rPr>
              <w:t xml:space="preserve">Gloucestershire Police CSE Team: </w:t>
            </w:r>
          </w:p>
          <w:p w14:paraId="5EFFFF69" w14:textId="77777777" w:rsidR="001F2D25" w:rsidRDefault="00FE0FBC">
            <w:r>
              <w:rPr>
                <w:rFonts w:ascii="Tahoma" w:eastAsia="Times New Roman" w:hAnsi="Tahoma" w:cs="Tahoma"/>
                <w:color w:val="000000"/>
                <w:sz w:val="20"/>
                <w:szCs w:val="20"/>
                <w:lang w:eastAsia="en-GB"/>
              </w:rPr>
              <w:t xml:space="preserve">The CSE team sits within the Public Protection Bureau </w:t>
            </w:r>
          </w:p>
          <w:p w14:paraId="5EFFFF6A" w14:textId="77777777" w:rsidR="001F2D25" w:rsidRDefault="00FE0FBC">
            <w:r>
              <w:rPr>
                <w:rFonts w:ascii="Tahoma" w:eastAsia="Times New Roman" w:hAnsi="Tahoma" w:cs="Tahoma"/>
                <w:color w:val="000000"/>
                <w:sz w:val="20"/>
                <w:szCs w:val="20"/>
                <w:lang w:eastAsia="en-GB"/>
              </w:rPr>
              <w:t xml:space="preserve">Single agency team (Police) </w:t>
            </w:r>
          </w:p>
          <w:p w14:paraId="5EFFFF6B" w14:textId="77777777" w:rsidR="001F2D25" w:rsidRDefault="00FE0FBC">
            <w:r>
              <w:rPr>
                <w:rFonts w:ascii="Tahoma" w:eastAsia="Times New Roman" w:hAnsi="Tahoma" w:cs="Tahoma"/>
                <w:color w:val="000000"/>
                <w:sz w:val="20"/>
                <w:szCs w:val="20"/>
                <w:lang w:eastAsia="en-GB"/>
              </w:rPr>
              <w:lastRenderedPageBreak/>
              <w:t xml:space="preserve">PC Christina Pfister (Missing persons Coordinator) </w:t>
            </w:r>
          </w:p>
          <w:p w14:paraId="5EFFFF6C" w14:textId="77777777" w:rsidR="001F2D25" w:rsidRDefault="00FE0FBC">
            <w:r>
              <w:rPr>
                <w:rFonts w:ascii="Tahoma" w:eastAsia="Times New Roman" w:hAnsi="Tahoma" w:cs="Tahoma"/>
                <w:color w:val="000000"/>
                <w:sz w:val="20"/>
                <w:szCs w:val="20"/>
                <w:lang w:eastAsia="en-GB"/>
              </w:rPr>
              <w:t xml:space="preserve">01242 276846 </w:t>
            </w:r>
          </w:p>
          <w:p w14:paraId="5EFFFF6D" w14:textId="77777777" w:rsidR="001F2D25" w:rsidRDefault="00FE0FBC">
            <w:r>
              <w:rPr>
                <w:rFonts w:ascii="Tahoma" w:eastAsia="Times New Roman" w:hAnsi="Tahoma" w:cs="Tahoma"/>
                <w:color w:val="000000"/>
                <w:sz w:val="20"/>
                <w:szCs w:val="20"/>
                <w:lang w:eastAsia="en-GB"/>
              </w:rPr>
              <w:t xml:space="preserve">All referrals to go to the Central Referral Unit 01242 247999 </w:t>
            </w:r>
          </w:p>
          <w:p w14:paraId="0F349316" w14:textId="77777777" w:rsidR="00DB140A" w:rsidRDefault="00FE0FBC">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 </w:t>
            </w:r>
            <w:r>
              <w:rPr>
                <w:rFonts w:ascii="Tahoma" w:eastAsia="Times New Roman" w:hAnsi="Tahoma" w:cs="Tahoma"/>
                <w:b/>
                <w:bCs/>
                <w:color w:val="000000"/>
                <w:sz w:val="20"/>
                <w:szCs w:val="20"/>
                <w:lang w:eastAsia="en-GB"/>
              </w:rPr>
              <w:t>Further information</w:t>
            </w:r>
            <w:r>
              <w:rPr>
                <w:rFonts w:ascii="Tahoma" w:eastAsia="Times New Roman" w:hAnsi="Tahoma" w:cs="Tahoma"/>
                <w:color w:val="000000"/>
                <w:sz w:val="20"/>
                <w:szCs w:val="20"/>
                <w:lang w:eastAsia="en-GB"/>
              </w:rPr>
              <w:t xml:space="preserve">: National Working Group (Network tackling Child Sexual Exploitation) www.nationalworkinggroup.org and PACE UK (Parents Against Child Sexual Exploitation) </w:t>
            </w:r>
          </w:p>
          <w:p w14:paraId="4059FB74" w14:textId="156BDCB5" w:rsidR="00DB140A" w:rsidRDefault="00DB140A">
            <w:pPr>
              <w:rPr>
                <w:rFonts w:ascii="Tahoma" w:eastAsia="Times New Roman" w:hAnsi="Tahoma" w:cs="Tahoma"/>
                <w:color w:val="000000"/>
                <w:sz w:val="20"/>
                <w:szCs w:val="20"/>
                <w:lang w:eastAsia="en-GB"/>
              </w:rPr>
            </w:pPr>
            <w:hyperlink r:id="rId25" w:history="1">
              <w:r w:rsidRPr="00DC1519">
                <w:rPr>
                  <w:rStyle w:val="Hyperlink"/>
                  <w:rFonts w:ascii="Tahoma" w:eastAsia="Times New Roman" w:hAnsi="Tahoma" w:cs="Tahoma"/>
                  <w:sz w:val="20"/>
                  <w:szCs w:val="20"/>
                  <w:lang w:eastAsia="en-GB"/>
                </w:rPr>
                <w:t>www.paceuk.info</w:t>
              </w:r>
            </w:hyperlink>
          </w:p>
          <w:p w14:paraId="5EFFFF6F" w14:textId="3DEC9F1D" w:rsidR="001F2D25" w:rsidRDefault="00FE0FBC">
            <w:pPr>
              <w:spacing w:line="0" w:lineRule="atLeast"/>
            </w:pPr>
            <w:r>
              <w:rPr>
                <w:rFonts w:ascii="Tahoma" w:eastAsia="Times New Roman" w:hAnsi="Tahoma" w:cs="Tahoma"/>
                <w:color w:val="000000"/>
                <w:sz w:val="20"/>
                <w:szCs w:val="20"/>
                <w:lang w:eastAsia="en-GB"/>
              </w:rPr>
              <w:t xml:space="preserve"> </w:t>
            </w:r>
          </w:p>
        </w:tc>
      </w:tr>
      <w:tr w:rsidR="001F2D25" w14:paraId="5EFFFF79" w14:textId="77777777" w:rsidTr="00A464B1">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71" w14:textId="77777777" w:rsidR="001F2D25" w:rsidRDefault="00FE0FBC">
            <w:r>
              <w:rPr>
                <w:rFonts w:ascii="Tahoma" w:eastAsia="Times New Roman" w:hAnsi="Tahoma" w:cs="Tahoma"/>
                <w:color w:val="000000"/>
                <w:sz w:val="20"/>
                <w:szCs w:val="20"/>
                <w:lang w:eastAsia="en-GB"/>
              </w:rPr>
              <w:lastRenderedPageBreak/>
              <w:t xml:space="preserve">Domestic violence </w:t>
            </w:r>
          </w:p>
          <w:p w14:paraId="5B05DD26" w14:textId="77777777" w:rsidR="001F2D25" w:rsidRDefault="001F2D25">
            <w:pPr>
              <w:spacing w:line="0" w:lineRule="atLeast"/>
              <w:rPr>
                <w:rFonts w:ascii="Tahoma" w:eastAsia="Times New Roman" w:hAnsi="Tahoma" w:cs="Tahoma"/>
                <w:sz w:val="20"/>
                <w:szCs w:val="20"/>
                <w:lang w:eastAsia="en-GB"/>
              </w:rPr>
            </w:pPr>
          </w:p>
          <w:p w14:paraId="5EFFFF72" w14:textId="77777777" w:rsidR="00A464B1" w:rsidRDefault="00A464B1">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73" w14:textId="7C8342FC" w:rsidR="001F2D25" w:rsidRDefault="00FE0FBC">
            <w:r>
              <w:rPr>
                <w:rFonts w:ascii="Tahoma" w:eastAsia="Times New Roman" w:hAnsi="Tahoma" w:cs="Tahoma"/>
                <w:color w:val="000000"/>
                <w:sz w:val="20"/>
                <w:szCs w:val="20"/>
                <w:lang w:eastAsia="en-GB"/>
              </w:rPr>
              <w:t xml:space="preserve">The GSCB (Gloucestershire Safeguarding Children’s board) have published a Domestic Abuse pathway for educational settings which is on the GSCB website. If a child or young person is suspected of living at home with a domestically abusive parent or if a young person has domestic abuse in their own </w:t>
            </w:r>
            <w:r w:rsidR="001A7646">
              <w:rPr>
                <w:rFonts w:ascii="Tahoma" w:eastAsia="Times New Roman" w:hAnsi="Tahoma" w:cs="Tahoma"/>
                <w:color w:val="000000"/>
                <w:sz w:val="20"/>
                <w:szCs w:val="20"/>
                <w:lang w:eastAsia="en-GB"/>
              </w:rPr>
              <w:t>relationship,</w:t>
            </w:r>
            <w:r>
              <w:rPr>
                <w:rFonts w:ascii="Tahoma" w:eastAsia="Times New Roman" w:hAnsi="Tahoma" w:cs="Tahoma"/>
                <w:color w:val="000000"/>
                <w:sz w:val="20"/>
                <w:szCs w:val="20"/>
                <w:lang w:eastAsia="en-GB"/>
              </w:rPr>
              <w:t xml:space="preserve"> then the usual procedures should be followed and a referral made to the children’s helpdesk (</w:t>
            </w:r>
            <w:proofErr w:type="spellStart"/>
            <w:r>
              <w:rPr>
                <w:rFonts w:ascii="Tahoma" w:eastAsia="Times New Roman" w:hAnsi="Tahoma" w:cs="Tahoma"/>
                <w:color w:val="000000"/>
                <w:sz w:val="20"/>
                <w:szCs w:val="20"/>
                <w:lang w:eastAsia="en-GB"/>
              </w:rPr>
              <w:t>tel</w:t>
            </w:r>
            <w:proofErr w:type="spellEnd"/>
            <w:r>
              <w:rPr>
                <w:rFonts w:ascii="Tahoma" w:eastAsia="Times New Roman" w:hAnsi="Tahoma" w:cs="Tahoma"/>
                <w:color w:val="000000"/>
                <w:sz w:val="20"/>
                <w:szCs w:val="20"/>
                <w:lang w:eastAsia="en-GB"/>
              </w:rPr>
              <w:t xml:space="preserve">: 01452 426565). The response will vary according to the age of the young person so that the appropriate agencies are involved. </w:t>
            </w:r>
          </w:p>
          <w:p w14:paraId="5EFFFF74" w14:textId="77777777" w:rsidR="001F2D25" w:rsidRDefault="00FE0FBC">
            <w:r>
              <w:rPr>
                <w:rFonts w:ascii="Tahoma" w:eastAsia="Times New Roman" w:hAnsi="Tahoma" w:cs="Tahoma"/>
                <w:b/>
                <w:bCs/>
                <w:color w:val="000000"/>
                <w:sz w:val="20"/>
                <w:szCs w:val="20"/>
                <w:lang w:eastAsia="en-GB"/>
              </w:rPr>
              <w:t xml:space="preserve">Gloucestershire Domestic Abuse Support Service (GDASS) www.gdass.org.uk </w:t>
            </w:r>
          </w:p>
          <w:p w14:paraId="5EFFFF75" w14:textId="77777777" w:rsidR="001F2D25" w:rsidRDefault="00FE0FBC">
            <w:r>
              <w:rPr>
                <w:rFonts w:ascii="Tahoma" w:eastAsia="Times New Roman" w:hAnsi="Tahoma" w:cs="Tahoma"/>
                <w:b/>
                <w:bCs/>
                <w:color w:val="000000"/>
                <w:sz w:val="20"/>
                <w:szCs w:val="20"/>
                <w:lang w:eastAsia="en-GB"/>
              </w:rPr>
              <w:t xml:space="preserve">MARAC Gloucestershire Constabulary: </w:t>
            </w:r>
            <w:r>
              <w:rPr>
                <w:rFonts w:ascii="Tahoma" w:eastAsia="Times New Roman" w:hAnsi="Tahoma" w:cs="Tahoma"/>
                <w:color w:val="000000"/>
                <w:sz w:val="20"/>
                <w:szCs w:val="20"/>
                <w:lang w:eastAsia="en-GB"/>
              </w:rPr>
              <w:t xml:space="preserve">Multi Agency Risk Assessment Conferences (MARACs) prioritise the safety of victims who have been risk assessed at high or very high risk of harm. The MARAC is an integral part of the Specialist Domestic Violence Court Programme, and information will be shared between the MARAC and the Courts, in high and very high risk cases, as part of the process of risk management. </w:t>
            </w:r>
          </w:p>
          <w:p w14:paraId="5EFFFF76" w14:textId="77777777" w:rsidR="001F2D25" w:rsidRDefault="00FE0FBC">
            <w:r>
              <w:rPr>
                <w:rFonts w:ascii="Tahoma" w:eastAsia="Times New Roman" w:hAnsi="Tahoma" w:cs="Tahoma"/>
                <w:b/>
                <w:bCs/>
                <w:color w:val="000000"/>
                <w:sz w:val="20"/>
                <w:szCs w:val="20"/>
                <w:lang w:eastAsia="en-GB"/>
              </w:rPr>
              <w:t xml:space="preserve">Gloucestershire Unborn Baby Protocol: </w:t>
            </w:r>
          </w:p>
          <w:p w14:paraId="5EFFFF77" w14:textId="77777777" w:rsidR="001F2D25" w:rsidRDefault="00FE0FBC">
            <w:pPr>
              <w:spacing w:line="0" w:lineRule="atLeast"/>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Research indicates that young babies are particularly vulnerable to abuse but that work carried out in the antenatal period can help minimise harm if there is an early assessment, intervention and support. Working Together (2015) specifically identifies the need of the Unborn Child. Professionals should read and act upon the unborn baby protocol if there is suspected domestic violence and a pregnancy. The unborn baby protocol can be found at www.gscb.org </w:t>
            </w:r>
          </w:p>
          <w:p w14:paraId="5EFFFF78" w14:textId="77777777" w:rsidR="001F2D25" w:rsidRDefault="00FE0FBC">
            <w:pPr>
              <w:spacing w:line="0" w:lineRule="atLeast"/>
            </w:pPr>
            <w:r>
              <w:rPr>
                <w:rFonts w:ascii="Tahoma" w:eastAsia="Times New Roman" w:hAnsi="Tahoma" w:cs="Tahoma"/>
                <w:b/>
                <w:color w:val="000000"/>
                <w:sz w:val="20"/>
                <w:szCs w:val="20"/>
                <w:lang w:eastAsia="en-GB"/>
              </w:rPr>
              <w:t xml:space="preserve">Operation Encompass </w:t>
            </w:r>
            <w:r>
              <w:rPr>
                <w:rFonts w:ascii="Tahoma" w:eastAsia="Times New Roman" w:hAnsi="Tahoma" w:cs="Tahoma"/>
                <w:color w:val="000000"/>
                <w:sz w:val="20"/>
                <w:szCs w:val="20"/>
                <w:lang w:eastAsia="en-GB"/>
              </w:rPr>
              <w:t>also supports our work in this area, and a senior member of staff has undertaken the necessary training.</w:t>
            </w:r>
          </w:p>
        </w:tc>
      </w:tr>
      <w:tr w:rsidR="001F2D25" w14:paraId="5EFFFF83" w14:textId="77777777" w:rsidTr="004F3139">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7A" w14:textId="77777777" w:rsidR="001F2D25" w:rsidRDefault="00FE0FBC">
            <w:r>
              <w:rPr>
                <w:rFonts w:ascii="Tahoma" w:eastAsia="Times New Roman" w:hAnsi="Tahoma" w:cs="Tahoma"/>
                <w:color w:val="000000"/>
                <w:sz w:val="20"/>
                <w:szCs w:val="20"/>
                <w:lang w:eastAsia="en-GB"/>
              </w:rPr>
              <w:t xml:space="preserve">Teenage relationship abuse </w:t>
            </w:r>
          </w:p>
          <w:p w14:paraId="5EFFFF7B"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7C" w14:textId="77777777" w:rsidR="001F2D25" w:rsidRDefault="00FE0FBC">
            <w:r>
              <w:rPr>
                <w:rFonts w:ascii="Tahoma" w:eastAsia="Times New Roman" w:hAnsi="Tahoma" w:cs="Tahoma"/>
                <w:color w:val="000000"/>
                <w:sz w:val="20"/>
                <w:szCs w:val="20"/>
                <w:lang w:eastAsia="en-GB"/>
              </w:rPr>
              <w:t xml:space="preserve">Please see comment about the Domestic abuse pathway for educational settings above (in domestic violence section). </w:t>
            </w:r>
          </w:p>
          <w:p w14:paraId="5EFFFF7D" w14:textId="77777777" w:rsidR="001F2D25" w:rsidRDefault="00FE0FBC">
            <w:r>
              <w:rPr>
                <w:rFonts w:ascii="Tahoma" w:eastAsia="Times New Roman" w:hAnsi="Tahoma" w:cs="Tahoma"/>
                <w:color w:val="000000"/>
                <w:sz w:val="20"/>
                <w:szCs w:val="20"/>
                <w:lang w:eastAsia="en-GB"/>
              </w:rPr>
              <w:t xml:space="preserve">www.gov.uk – </w:t>
            </w:r>
            <w:r>
              <w:rPr>
                <w:rFonts w:ascii="Tahoma" w:eastAsia="Times New Roman" w:hAnsi="Tahoma" w:cs="Tahoma"/>
                <w:b/>
                <w:bCs/>
                <w:color w:val="000000"/>
                <w:sz w:val="20"/>
                <w:szCs w:val="20"/>
                <w:lang w:eastAsia="en-GB"/>
              </w:rPr>
              <w:t xml:space="preserve">home office ‘teachers guide to violence and abuse in teenage relationships.’ </w:t>
            </w:r>
            <w:r>
              <w:rPr>
                <w:rFonts w:ascii="Tahoma" w:eastAsia="Times New Roman" w:hAnsi="Tahoma" w:cs="Tahoma"/>
                <w:color w:val="000000"/>
                <w:sz w:val="20"/>
                <w:szCs w:val="20"/>
                <w:lang w:eastAsia="en-GB"/>
              </w:rPr>
              <w:t xml:space="preserve">All violence or suspected violence should be reported the police and/or social care as appropriate. GDASS (Gloucestershire Domestic Abuse Support Service) can be referred to for support. </w:t>
            </w:r>
          </w:p>
          <w:p w14:paraId="5EFFFF7E" w14:textId="77777777" w:rsidR="001F2D25" w:rsidRDefault="00FE0FBC">
            <w:r>
              <w:rPr>
                <w:rFonts w:ascii="Tahoma" w:eastAsia="Times New Roman" w:hAnsi="Tahoma" w:cs="Tahoma"/>
                <w:color w:val="000000"/>
                <w:sz w:val="20"/>
                <w:szCs w:val="20"/>
                <w:lang w:eastAsia="en-GB"/>
              </w:rPr>
              <w:t xml:space="preserve"> Young person’s GDASS leaflet. </w:t>
            </w:r>
          </w:p>
          <w:p w14:paraId="5EFFFF7F" w14:textId="77777777" w:rsidR="001F2D25" w:rsidRDefault="00FE0FBC">
            <w:r>
              <w:rPr>
                <w:rFonts w:ascii="Tahoma" w:eastAsia="Times New Roman" w:hAnsi="Tahoma" w:cs="Tahoma"/>
                <w:color w:val="000000"/>
                <w:sz w:val="20"/>
                <w:szCs w:val="20"/>
                <w:lang w:eastAsia="en-GB"/>
              </w:rPr>
              <w:t xml:space="preserve"> Lead GHLL Teacher for advice and support with curriculum resources (</w:t>
            </w:r>
            <w:proofErr w:type="spellStart"/>
            <w:r>
              <w:rPr>
                <w:rFonts w:ascii="Tahoma" w:eastAsia="Times New Roman" w:hAnsi="Tahoma" w:cs="Tahoma"/>
                <w:color w:val="000000"/>
                <w:sz w:val="20"/>
                <w:szCs w:val="20"/>
                <w:lang w:eastAsia="en-GB"/>
              </w:rPr>
              <w:t>tel</w:t>
            </w:r>
            <w:proofErr w:type="spellEnd"/>
            <w:r>
              <w:rPr>
                <w:rFonts w:ascii="Tahoma" w:eastAsia="Times New Roman" w:hAnsi="Tahoma" w:cs="Tahoma"/>
                <w:color w:val="000000"/>
                <w:sz w:val="20"/>
                <w:szCs w:val="20"/>
                <w:lang w:eastAsia="en-GB"/>
              </w:rPr>
              <w:t xml:space="preserve">: 01452 427208) </w:t>
            </w:r>
          </w:p>
          <w:p w14:paraId="5EFFFF80" w14:textId="77777777" w:rsidR="001F2D25" w:rsidRDefault="00FE0FBC">
            <w:r>
              <w:rPr>
                <w:rFonts w:ascii="Tahoma" w:eastAsia="Times New Roman" w:hAnsi="Tahoma" w:cs="Tahoma"/>
                <w:color w:val="000000"/>
                <w:sz w:val="20"/>
                <w:szCs w:val="20"/>
                <w:lang w:eastAsia="en-GB"/>
              </w:rPr>
              <w:t xml:space="preserve"> Gloucestershire Take a Stand – www.glostakeastand.com </w:t>
            </w:r>
          </w:p>
          <w:p w14:paraId="5EFFFF82" w14:textId="613116C6" w:rsidR="001F2D25" w:rsidRDefault="001F2D25" w:rsidP="004F3139"/>
        </w:tc>
      </w:tr>
      <w:tr w:rsidR="001F2D25" w14:paraId="5EFFFF88" w14:textId="77777777" w:rsidTr="00C33398">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84" w14:textId="77777777" w:rsidR="001F2D25" w:rsidRDefault="00FE0FBC">
            <w:r>
              <w:rPr>
                <w:rFonts w:ascii="Tahoma" w:eastAsia="Times New Roman" w:hAnsi="Tahoma" w:cs="Tahoma"/>
                <w:color w:val="000000"/>
                <w:sz w:val="20"/>
                <w:szCs w:val="20"/>
                <w:lang w:eastAsia="en-GB"/>
              </w:rPr>
              <w:t xml:space="preserve">Fabricated and induced illness (FII) </w:t>
            </w:r>
          </w:p>
          <w:p w14:paraId="5EFFFF85"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86" w14:textId="37181DA6" w:rsidR="001F2D25" w:rsidRDefault="00FE0FBC">
            <w:pPr>
              <w:spacing w:line="0" w:lineRule="atLeast"/>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http://www.nhs.uk/Conditions/Fabricated-or-induced-illness for information on behaviours and motivation behind FII. Any professionals suspecting FII must involve the Police, Social Services and follow the child protection procedures outlined in </w:t>
            </w:r>
            <w:r w:rsidR="00C33398">
              <w:rPr>
                <w:rFonts w:ascii="Tahoma" w:eastAsia="Times New Roman" w:hAnsi="Tahoma" w:cs="Tahoma"/>
                <w:color w:val="000000"/>
                <w:sz w:val="20"/>
                <w:szCs w:val="20"/>
                <w:lang w:eastAsia="en-GB"/>
              </w:rPr>
              <w:t>the safeguarding</w:t>
            </w:r>
            <w:r>
              <w:rPr>
                <w:rFonts w:ascii="Tahoma" w:eastAsia="Times New Roman" w:hAnsi="Tahoma" w:cs="Tahoma"/>
                <w:color w:val="000000"/>
                <w:sz w:val="20"/>
                <w:szCs w:val="20"/>
                <w:lang w:eastAsia="en-GB"/>
              </w:rPr>
              <w:t xml:space="preserve"> policy. </w:t>
            </w:r>
          </w:p>
          <w:p w14:paraId="5EFFFF87" w14:textId="77777777" w:rsidR="001F2D25" w:rsidRDefault="001F2D25">
            <w:pPr>
              <w:spacing w:line="0" w:lineRule="atLeast"/>
              <w:rPr>
                <w:rFonts w:ascii="Tahoma" w:eastAsia="Times New Roman" w:hAnsi="Tahoma" w:cs="Tahoma"/>
                <w:sz w:val="20"/>
                <w:szCs w:val="20"/>
                <w:lang w:eastAsia="en-GB"/>
              </w:rPr>
            </w:pPr>
          </w:p>
        </w:tc>
      </w:tr>
      <w:tr w:rsidR="001F2D25" w14:paraId="5EFFFF97" w14:textId="77777777" w:rsidTr="00C33398">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8E" w14:textId="77777777" w:rsidR="001F2D25" w:rsidRDefault="00FE0FBC">
            <w:r>
              <w:rPr>
                <w:rFonts w:ascii="Tahoma" w:eastAsia="Times New Roman" w:hAnsi="Tahoma" w:cs="Tahoma"/>
                <w:color w:val="000000"/>
                <w:sz w:val="20"/>
                <w:szCs w:val="20"/>
                <w:lang w:eastAsia="en-GB"/>
              </w:rPr>
              <w:t xml:space="preserve">Female genital mutilation (FGM) </w:t>
            </w:r>
          </w:p>
          <w:p w14:paraId="5EFFFF8F"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90" w14:textId="77777777" w:rsidR="001F2D25" w:rsidRDefault="00FE0FBC">
            <w:r>
              <w:rPr>
                <w:rFonts w:ascii="Tahoma" w:eastAsia="Times New Roman" w:hAnsi="Tahoma" w:cs="Tahoma"/>
                <w:b/>
                <w:bCs/>
                <w:color w:val="000000"/>
                <w:sz w:val="20"/>
                <w:szCs w:val="20"/>
                <w:lang w:eastAsia="en-GB"/>
              </w:rPr>
              <w:t xml:space="preserve">Female Genital Mutilation (FGM) comprises all procedures involving partial or total removal or the external female genitalia. FGM is illegal in the UK and as of October 2015 mandatory reporting commenced. If education staff or other professionals discovers that an act FGM appears to have been carried out on a girl under 18 years old there is a statutory duty for them PERSONALLY to report it to the police. </w:t>
            </w:r>
          </w:p>
          <w:p w14:paraId="5EFFFF91" w14:textId="77777777" w:rsidR="001F2D25" w:rsidRDefault="00FE0FBC">
            <w:r>
              <w:rPr>
                <w:rFonts w:ascii="Tahoma" w:eastAsia="Times New Roman" w:hAnsi="Tahoma" w:cs="Tahoma"/>
                <w:color w:val="000000"/>
                <w:sz w:val="20"/>
                <w:szCs w:val="20"/>
                <w:lang w:eastAsia="en-GB"/>
              </w:rPr>
              <w:t xml:space="preserve">http://www.nhs.uk/Conditions/female-genital-mutilation </w:t>
            </w:r>
          </w:p>
          <w:p w14:paraId="5EFFFF92" w14:textId="77777777" w:rsidR="001F2D25" w:rsidRDefault="00FE0FBC">
            <w:r>
              <w:rPr>
                <w:rFonts w:ascii="Tahoma" w:eastAsia="Times New Roman" w:hAnsi="Tahoma" w:cs="Tahoma"/>
                <w:color w:val="000000"/>
                <w:sz w:val="20"/>
                <w:szCs w:val="20"/>
                <w:lang w:eastAsia="en-GB"/>
              </w:rPr>
              <w:t xml:space="preserve">for NHS information and signs of FGM. Any suspicion of FGM should be referred to the Police and social care. </w:t>
            </w:r>
          </w:p>
          <w:p w14:paraId="5EFFFF95" w14:textId="1F2E656C" w:rsidR="001F2D25" w:rsidRDefault="00FE0FBC">
            <w:pPr>
              <w:spacing w:line="0" w:lineRule="atLeast"/>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Posters/leaflets on FGM shared with staff</w:t>
            </w:r>
            <w:r w:rsidR="00C33398">
              <w:rPr>
                <w:rFonts w:ascii="Tahoma" w:eastAsia="Times New Roman" w:hAnsi="Tahoma" w:cs="Tahoma"/>
                <w:color w:val="000000"/>
                <w:sz w:val="20"/>
                <w:szCs w:val="20"/>
                <w:lang w:eastAsia="en-GB"/>
              </w:rPr>
              <w:t>.</w:t>
            </w:r>
          </w:p>
          <w:p w14:paraId="5EFFFF96" w14:textId="77777777" w:rsidR="001F2D25" w:rsidRDefault="001F2D25">
            <w:pPr>
              <w:spacing w:line="0" w:lineRule="atLeast"/>
              <w:rPr>
                <w:rFonts w:ascii="Tahoma" w:hAnsi="Tahoma" w:cs="Tahoma"/>
                <w:sz w:val="20"/>
                <w:szCs w:val="20"/>
              </w:rPr>
            </w:pPr>
          </w:p>
        </w:tc>
      </w:tr>
      <w:tr w:rsidR="001F2D25" w14:paraId="5EFFFFA0" w14:textId="77777777" w:rsidTr="006340D9">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98" w14:textId="77777777" w:rsidR="001F2D25" w:rsidRDefault="00FE0FBC">
            <w:r>
              <w:rPr>
                <w:rFonts w:ascii="Tahoma" w:eastAsia="Times New Roman" w:hAnsi="Tahoma" w:cs="Tahoma"/>
                <w:color w:val="000000"/>
                <w:sz w:val="20"/>
                <w:szCs w:val="20"/>
                <w:lang w:eastAsia="en-GB"/>
              </w:rPr>
              <w:lastRenderedPageBreak/>
              <w:t xml:space="preserve">Forced marriage </w:t>
            </w:r>
          </w:p>
          <w:p w14:paraId="5EFFFF99"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9B" w14:textId="77777777" w:rsidR="001F2D25" w:rsidRDefault="00FE0FBC">
            <w:r>
              <w:rPr>
                <w:rFonts w:ascii="Tahoma" w:eastAsia="Times New Roman" w:hAnsi="Tahoma" w:cs="Tahoma"/>
                <w:b/>
                <w:bCs/>
                <w:color w:val="000000"/>
                <w:sz w:val="20"/>
                <w:szCs w:val="20"/>
                <w:lang w:eastAsia="en-GB"/>
              </w:rPr>
              <w:t xml:space="preserve">UK Forced Marriage Unit </w:t>
            </w:r>
            <w:r>
              <w:rPr>
                <w:rFonts w:ascii="Tahoma" w:eastAsia="Times New Roman" w:hAnsi="Tahoma" w:cs="Tahoma"/>
                <w:color w:val="000000"/>
                <w:sz w:val="20"/>
                <w:szCs w:val="20"/>
                <w:lang w:eastAsia="en-GB"/>
              </w:rPr>
              <w:t xml:space="preserve">fmu@fco.gov.uk Telephone: 020 7008 0151 Call 999 (police) in an emergency. </w:t>
            </w:r>
          </w:p>
          <w:p w14:paraId="5EFFFF9C" w14:textId="77777777" w:rsidR="001F2D25" w:rsidRDefault="00FE0FBC">
            <w:r>
              <w:rPr>
                <w:rFonts w:ascii="Tahoma" w:eastAsia="Times New Roman" w:hAnsi="Tahoma" w:cs="Tahoma"/>
                <w:color w:val="000000"/>
                <w:sz w:val="20"/>
                <w:szCs w:val="20"/>
                <w:lang w:eastAsia="en-GB"/>
              </w:rPr>
              <w:t xml:space="preserve">www.gov.uk/stop-forced-marriage for information on Forced Marriage. </w:t>
            </w:r>
            <w:r>
              <w:rPr>
                <w:rFonts w:ascii="Tahoma" w:eastAsia="Times New Roman" w:hAnsi="Tahoma" w:cs="Tahoma"/>
                <w:i/>
                <w:iCs/>
                <w:color w:val="000000"/>
                <w:sz w:val="20"/>
                <w:szCs w:val="20"/>
                <w:lang w:eastAsia="en-GB"/>
              </w:rPr>
              <w:t>Visit Home Office website to undertake Forced Marriage e-learning package https://www.gov.uk/forced-marriage</w:t>
            </w:r>
            <w:r>
              <w:rPr>
                <w:rFonts w:ascii="Tahoma" w:eastAsia="Times New Roman" w:hAnsi="Tahoma" w:cs="Tahoma"/>
                <w:color w:val="000000"/>
                <w:sz w:val="20"/>
                <w:szCs w:val="20"/>
                <w:lang w:eastAsia="en-GB"/>
              </w:rPr>
              <w:t xml:space="preserve">. GSCB one day Awareness training delivered by </w:t>
            </w:r>
            <w:proofErr w:type="spellStart"/>
            <w:r>
              <w:rPr>
                <w:rFonts w:ascii="Tahoma" w:eastAsia="Times New Roman" w:hAnsi="Tahoma" w:cs="Tahoma"/>
                <w:color w:val="000000"/>
                <w:sz w:val="20"/>
                <w:szCs w:val="20"/>
                <w:lang w:eastAsia="en-GB"/>
              </w:rPr>
              <w:t>Infobuzz</w:t>
            </w:r>
            <w:proofErr w:type="spellEnd"/>
            <w:r>
              <w:rPr>
                <w:rFonts w:ascii="Tahoma" w:eastAsia="Times New Roman" w:hAnsi="Tahoma" w:cs="Tahoma"/>
                <w:color w:val="000000"/>
                <w:sz w:val="20"/>
                <w:szCs w:val="20"/>
                <w:lang w:eastAsia="en-GB"/>
              </w:rPr>
              <w:t xml:space="preserve"> www.gscb.org.uk </w:t>
            </w:r>
          </w:p>
          <w:p w14:paraId="5EFFFF9D" w14:textId="77777777" w:rsidR="001F2D25" w:rsidRDefault="00FE0FBC">
            <w:r>
              <w:rPr>
                <w:rFonts w:ascii="Tahoma" w:eastAsia="Times New Roman" w:hAnsi="Tahoma" w:cs="Tahoma"/>
                <w:color w:val="000000"/>
                <w:sz w:val="20"/>
                <w:szCs w:val="20"/>
                <w:lang w:eastAsia="en-GB"/>
              </w:rPr>
              <w:t xml:space="preserve">Please see ‘Multi-Agency Practice Guidelines- Handling cases of Forced Marriage’ for more information and detail https://www.gov.uk/forcedmarriage. </w:t>
            </w:r>
          </w:p>
          <w:p w14:paraId="5EFFFF9E" w14:textId="77777777" w:rsidR="001F2D25" w:rsidRDefault="00FE0FBC">
            <w:r>
              <w:rPr>
                <w:rFonts w:ascii="Tahoma" w:eastAsia="Times New Roman" w:hAnsi="Tahoma" w:cs="Tahoma"/>
                <w:i/>
                <w:iCs/>
                <w:color w:val="000000"/>
                <w:sz w:val="20"/>
                <w:szCs w:val="20"/>
                <w:lang w:eastAsia="en-GB"/>
              </w:rPr>
              <w:t xml:space="preserve">All practitioners must be aware of this, that is they may only have one chance to speak to a potential victim and thus they may only have one chance to save a life. This means that all practitioners working within statutory agencies need to be aware of their responsibilities and obligations when they come across forced marriage cases. If the victim is allowed to walk out of the door without support being offered, that one chance might be wasted. </w:t>
            </w:r>
          </w:p>
          <w:p w14:paraId="5EFFFF9F" w14:textId="77777777" w:rsidR="001F2D25" w:rsidRDefault="00FE0FBC">
            <w:pPr>
              <w:spacing w:line="0" w:lineRule="atLeast"/>
            </w:pPr>
            <w:r>
              <w:rPr>
                <w:rFonts w:ascii="Tahoma" w:eastAsia="Times New Roman" w:hAnsi="Tahoma" w:cs="Tahoma"/>
                <w:b/>
                <w:bCs/>
                <w:color w:val="000000"/>
                <w:sz w:val="20"/>
                <w:szCs w:val="20"/>
                <w:lang w:eastAsia="en-GB"/>
              </w:rPr>
              <w:t xml:space="preserve">Prevention </w:t>
            </w:r>
            <w:r>
              <w:rPr>
                <w:rFonts w:ascii="Tahoma" w:eastAsia="Times New Roman" w:hAnsi="Tahoma" w:cs="Tahoma"/>
                <w:color w:val="000000"/>
                <w:sz w:val="20"/>
                <w:szCs w:val="20"/>
                <w:lang w:eastAsia="en-GB"/>
              </w:rPr>
              <w:t xml:space="preserve">Freedom Charity- Aneeta Prem ‘But it’s not fair’ book. A book for teenagers looking at forced marriage from the point of view of school friends of the girl who went to India and didn't come back. This book promotes discussion. www.freedomcharity.org.uk The Freedom Charity (UK charity) have a helpline, text facility and app which can be downloaded to help to provide support and protection for victims of abuse, FGM or forced marriage. They can be contacted on </w:t>
            </w:r>
            <w:proofErr w:type="spellStart"/>
            <w:r>
              <w:rPr>
                <w:rFonts w:ascii="Tahoma" w:eastAsia="Times New Roman" w:hAnsi="Tahoma" w:cs="Tahoma"/>
                <w:color w:val="000000"/>
                <w:sz w:val="20"/>
                <w:szCs w:val="20"/>
                <w:lang w:eastAsia="en-GB"/>
              </w:rPr>
              <w:t>tel</w:t>
            </w:r>
            <w:proofErr w:type="spellEnd"/>
            <w:r>
              <w:rPr>
                <w:rFonts w:ascii="Tahoma" w:eastAsia="Times New Roman" w:hAnsi="Tahoma" w:cs="Tahoma"/>
                <w:color w:val="000000"/>
                <w:sz w:val="20"/>
                <w:szCs w:val="20"/>
                <w:lang w:eastAsia="en-GB"/>
              </w:rPr>
              <w:t xml:space="preserve">: 0845 607 0133 or text </w:t>
            </w:r>
            <w:r>
              <w:rPr>
                <w:rFonts w:ascii="Tahoma" w:eastAsia="Times New Roman" w:hAnsi="Tahoma" w:cs="Tahoma"/>
                <w:b/>
                <w:bCs/>
                <w:color w:val="000000"/>
                <w:sz w:val="20"/>
                <w:szCs w:val="20"/>
                <w:lang w:eastAsia="en-GB"/>
              </w:rPr>
              <w:t xml:space="preserve">4freedom </w:t>
            </w:r>
            <w:r>
              <w:rPr>
                <w:rFonts w:ascii="Tahoma" w:eastAsia="Times New Roman" w:hAnsi="Tahoma" w:cs="Tahoma"/>
                <w:color w:val="000000"/>
                <w:sz w:val="20"/>
                <w:szCs w:val="20"/>
                <w:lang w:eastAsia="en-GB"/>
              </w:rPr>
              <w:t xml:space="preserve">to </w:t>
            </w:r>
            <w:r>
              <w:rPr>
                <w:rFonts w:ascii="Tahoma" w:eastAsia="Times New Roman" w:hAnsi="Tahoma" w:cs="Tahoma"/>
                <w:b/>
                <w:bCs/>
                <w:color w:val="000000"/>
                <w:sz w:val="20"/>
                <w:szCs w:val="20"/>
                <w:lang w:eastAsia="en-GB"/>
              </w:rPr>
              <w:t xml:space="preserve">88802 </w:t>
            </w:r>
            <w:r>
              <w:rPr>
                <w:rFonts w:ascii="Tahoma" w:eastAsia="Times New Roman" w:hAnsi="Tahoma" w:cs="Tahoma"/>
                <w:color w:val="000000"/>
                <w:sz w:val="20"/>
                <w:szCs w:val="20"/>
                <w:lang w:eastAsia="en-GB"/>
              </w:rPr>
              <w:t xml:space="preserve">or go to the website to download the app from the app page. </w:t>
            </w:r>
          </w:p>
        </w:tc>
      </w:tr>
      <w:tr w:rsidR="001F2D25" w14:paraId="5EFFFFA5" w14:textId="77777777" w:rsidTr="00006E0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A1" w14:textId="77777777" w:rsidR="001F2D25" w:rsidRDefault="00FE0FBC">
            <w:r>
              <w:rPr>
                <w:rFonts w:ascii="Tahoma" w:eastAsia="Times New Roman" w:hAnsi="Tahoma" w:cs="Tahoma"/>
                <w:color w:val="000000"/>
                <w:sz w:val="20"/>
                <w:szCs w:val="20"/>
                <w:lang w:eastAsia="en-GB"/>
              </w:rPr>
              <w:t xml:space="preserve">Gangs and youth violence </w:t>
            </w:r>
          </w:p>
          <w:p w14:paraId="5EFFFFA2"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A3" w14:textId="424DB47A" w:rsidR="001F2D25" w:rsidRDefault="00FE0FBC">
            <w:r>
              <w:rPr>
                <w:rFonts w:ascii="Tahoma" w:eastAsia="Times New Roman" w:hAnsi="Tahoma" w:cs="Tahoma"/>
                <w:color w:val="000000"/>
                <w:sz w:val="20"/>
                <w:szCs w:val="20"/>
                <w:lang w:eastAsia="en-GB"/>
              </w:rPr>
              <w:t>Contact the Avenger Task Force</w:t>
            </w:r>
            <w:r w:rsidR="00006E0E">
              <w:rPr>
                <w:rFonts w:ascii="Tahoma" w:eastAsia="Times New Roman" w:hAnsi="Tahoma" w:cs="Tahoma"/>
                <w:color w:val="000000"/>
                <w:sz w:val="20"/>
                <w:szCs w:val="20"/>
                <w:lang w:eastAsia="en-GB"/>
              </w:rPr>
              <w:t>-</w:t>
            </w:r>
            <w:r>
              <w:rPr>
                <w:rFonts w:ascii="Tahoma" w:eastAsia="Times New Roman" w:hAnsi="Tahoma" w:cs="Tahoma"/>
                <w:color w:val="000000"/>
                <w:sz w:val="20"/>
                <w:szCs w:val="20"/>
                <w:lang w:eastAsia="en-GB"/>
              </w:rPr>
              <w:t xml:space="preserve"> A task force set up to identify potential gang members as vulnerable individuals and potential victims and aims to help them. </w:t>
            </w:r>
          </w:p>
          <w:p w14:paraId="5EFFFFA4" w14:textId="77777777" w:rsidR="001F2D25" w:rsidRDefault="00FE0FBC">
            <w:pPr>
              <w:spacing w:line="0" w:lineRule="atLeast"/>
            </w:pPr>
            <w:r>
              <w:rPr>
                <w:rFonts w:ascii="Tahoma" w:eastAsia="Times New Roman" w:hAnsi="Tahoma" w:cs="Tahoma"/>
                <w:color w:val="000000"/>
                <w:sz w:val="20"/>
                <w:szCs w:val="20"/>
                <w:lang w:eastAsia="en-GB"/>
              </w:rPr>
              <w:t xml:space="preserve">Prevention: wellbeing curriculum – self-esteem &amp; identity, law &amp; order and considering impact of violence on communities. </w:t>
            </w:r>
          </w:p>
        </w:tc>
      </w:tr>
      <w:tr w:rsidR="001F2D25" w14:paraId="5EFFFFAE" w14:textId="77777777" w:rsidTr="00006E0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A6" w14:textId="77777777" w:rsidR="001F2D25" w:rsidRDefault="00FE0FBC">
            <w:r>
              <w:rPr>
                <w:rFonts w:ascii="Tahoma" w:eastAsia="Times New Roman" w:hAnsi="Tahoma" w:cs="Tahoma"/>
                <w:color w:val="000000"/>
                <w:sz w:val="20"/>
                <w:szCs w:val="20"/>
                <w:lang w:eastAsia="en-GB"/>
              </w:rPr>
              <w:t xml:space="preserve">Gender-based violence/violence against women and girls (WAWG) </w:t>
            </w:r>
          </w:p>
          <w:p w14:paraId="5EFFFFA7"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A8" w14:textId="77777777" w:rsidR="001F2D25" w:rsidRDefault="00FE0FBC">
            <w:r>
              <w:rPr>
                <w:rFonts w:ascii="Tahoma" w:eastAsia="Times New Roman" w:hAnsi="Tahoma" w:cs="Tahoma"/>
                <w:color w:val="000000"/>
                <w:sz w:val="20"/>
                <w:szCs w:val="20"/>
                <w:lang w:eastAsia="en-GB"/>
              </w:rPr>
              <w:t xml:space="preserve">www.gov.uk – home office policy document, ‘Ending violence against women and girls in the UK’ (June 2014). </w:t>
            </w:r>
          </w:p>
          <w:p w14:paraId="5EFFFFA9" w14:textId="77777777" w:rsidR="001F2D25" w:rsidRDefault="00FE0FBC">
            <w:r>
              <w:rPr>
                <w:rFonts w:ascii="Tahoma" w:eastAsia="Times New Roman" w:hAnsi="Tahoma" w:cs="Tahoma"/>
                <w:color w:val="000000"/>
                <w:sz w:val="20"/>
                <w:szCs w:val="20"/>
                <w:lang w:eastAsia="en-GB"/>
              </w:rPr>
              <w:t xml:space="preserve">FGM (Female Genital Mutilation) is violence against women and girls. </w:t>
            </w:r>
          </w:p>
          <w:p w14:paraId="5EFFFFAA" w14:textId="77777777" w:rsidR="001F2D25" w:rsidRDefault="00FE0FBC">
            <w:r>
              <w:rPr>
                <w:rFonts w:ascii="Tahoma" w:eastAsia="Times New Roman" w:hAnsi="Tahoma" w:cs="Tahoma"/>
                <w:color w:val="000000"/>
                <w:sz w:val="20"/>
                <w:szCs w:val="20"/>
                <w:lang w:eastAsia="en-GB"/>
              </w:rPr>
              <w:t xml:space="preserve">Hope House SARC (Sexual Assault Referral Centre): 01452 754390 </w:t>
            </w:r>
          </w:p>
          <w:p w14:paraId="5EFFFFAB" w14:textId="77777777" w:rsidR="001F2D25" w:rsidRDefault="00FE0FBC">
            <w:r>
              <w:rPr>
                <w:rFonts w:ascii="Tahoma" w:eastAsia="Times New Roman" w:hAnsi="Tahoma" w:cs="Tahoma"/>
                <w:color w:val="000000"/>
                <w:sz w:val="20"/>
                <w:szCs w:val="20"/>
                <w:lang w:eastAsia="en-GB"/>
              </w:rPr>
              <w:t xml:space="preserve">Gloucestershire Rape and Sexual Abuse Centre: 01452 526770 </w:t>
            </w:r>
          </w:p>
          <w:p w14:paraId="5EFFFFAC" w14:textId="4ECA53C1" w:rsidR="001F2D25" w:rsidRDefault="00FE0FBC">
            <w:r>
              <w:rPr>
                <w:rFonts w:ascii="Tahoma" w:eastAsia="Times New Roman" w:hAnsi="Tahoma" w:cs="Tahoma"/>
                <w:color w:val="000000"/>
                <w:sz w:val="20"/>
                <w:szCs w:val="20"/>
                <w:lang w:eastAsia="en-GB"/>
              </w:rPr>
              <w:t xml:space="preserve">There’s a 24-hour answerphone service and they’ll respond within 24 hours. Or you can use the confidential and anonymous email support service at support@glosrasac.org.uk. The support workers are all women, who are specially trained to work with survivors of sexual violence. They will work with you at your own pace, explaining your options and your rights – and most importantly of all, they will always listen to you and believe you. GRASAC also have really helpful booklets: a </w:t>
            </w:r>
            <w:r w:rsidR="00006E0E">
              <w:rPr>
                <w:rFonts w:ascii="Tahoma" w:eastAsia="Times New Roman" w:hAnsi="Tahoma" w:cs="Tahoma"/>
                <w:color w:val="000000"/>
                <w:sz w:val="20"/>
                <w:szCs w:val="20"/>
                <w:lang w:eastAsia="en-GB"/>
              </w:rPr>
              <w:t>self-help</w:t>
            </w:r>
            <w:r>
              <w:rPr>
                <w:rFonts w:ascii="Tahoma" w:eastAsia="Times New Roman" w:hAnsi="Tahoma" w:cs="Tahoma"/>
                <w:color w:val="000000"/>
                <w:sz w:val="20"/>
                <w:szCs w:val="20"/>
                <w:lang w:eastAsia="en-GB"/>
              </w:rPr>
              <w:t xml:space="preserve"> guide, a guide for families or loved ones and a guide if you have learning needs. You can access them on the www.onyourmindglos.nhs.uk website or contact GRASAC for a free copy. </w:t>
            </w:r>
          </w:p>
          <w:p w14:paraId="5EFFFFAD" w14:textId="77777777" w:rsidR="001F2D25" w:rsidRDefault="00FE0FBC">
            <w:pPr>
              <w:spacing w:line="0" w:lineRule="atLeast"/>
            </w:pPr>
            <w:r>
              <w:rPr>
                <w:rFonts w:ascii="Tahoma" w:eastAsia="Times New Roman" w:hAnsi="Tahoma" w:cs="Tahoma"/>
                <w:color w:val="000000"/>
                <w:sz w:val="20"/>
                <w:szCs w:val="20"/>
                <w:lang w:eastAsia="en-GB"/>
              </w:rPr>
              <w:t xml:space="preserve">www.onyourmindglos.nhs.uk for ‘I’ve been raped or sexually assaulted’ information. </w:t>
            </w:r>
          </w:p>
        </w:tc>
      </w:tr>
      <w:tr w:rsidR="001F2D25" w14:paraId="5EFFFFB3" w14:textId="77777777" w:rsidTr="00006E0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AF" w14:textId="77777777" w:rsidR="001F2D25" w:rsidRDefault="00FE0FBC">
            <w:r>
              <w:rPr>
                <w:rFonts w:ascii="Tahoma" w:eastAsia="Times New Roman" w:hAnsi="Tahoma" w:cs="Tahoma"/>
                <w:color w:val="000000"/>
                <w:sz w:val="20"/>
                <w:szCs w:val="20"/>
                <w:lang w:eastAsia="en-GB"/>
              </w:rPr>
              <w:t xml:space="preserve">Honour based violence (HBV) </w:t>
            </w:r>
          </w:p>
          <w:p w14:paraId="5EFFFFB0"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B1" w14:textId="77777777" w:rsidR="001F2D25" w:rsidRDefault="00FE0FBC">
            <w:r>
              <w:rPr>
                <w:rFonts w:ascii="Tahoma" w:eastAsia="Times New Roman" w:hAnsi="Tahoma" w:cs="Tahoma"/>
                <w:color w:val="000000"/>
                <w:sz w:val="20"/>
                <w:szCs w:val="20"/>
                <w:lang w:eastAsia="en-GB"/>
              </w:rPr>
              <w:t xml:space="preserve">The police have made it a high priority to help communities fight back to tackle both honour based violence and hate crime. The ‘Honour Network Help line’: 0800 5 999 247 </w:t>
            </w:r>
          </w:p>
          <w:p w14:paraId="5EFFFFB2" w14:textId="42FBEDDA" w:rsidR="001F2D25" w:rsidRDefault="001F2D25">
            <w:pPr>
              <w:spacing w:line="0" w:lineRule="atLeast"/>
            </w:pPr>
          </w:p>
        </w:tc>
      </w:tr>
      <w:tr w:rsidR="001F2D25" w14:paraId="5EFFFFB9" w14:textId="77777777" w:rsidTr="00006E0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B4" w14:textId="77777777" w:rsidR="001F2D25" w:rsidRDefault="00FE0FBC">
            <w:r>
              <w:rPr>
                <w:rFonts w:ascii="Tahoma" w:eastAsia="Times New Roman" w:hAnsi="Tahoma" w:cs="Tahoma"/>
                <w:color w:val="000000"/>
                <w:sz w:val="20"/>
                <w:szCs w:val="20"/>
                <w:lang w:eastAsia="en-GB"/>
              </w:rPr>
              <w:t xml:space="preserve">Private fostering </w:t>
            </w:r>
          </w:p>
          <w:p w14:paraId="5EFFFFB5"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B6" w14:textId="77777777" w:rsidR="001F2D25" w:rsidRDefault="00FE0FBC">
            <w:r>
              <w:rPr>
                <w:rFonts w:ascii="Tahoma" w:eastAsia="Times New Roman" w:hAnsi="Tahoma" w:cs="Tahoma"/>
                <w:color w:val="000000"/>
                <w:sz w:val="20"/>
                <w:szCs w:val="20"/>
                <w:lang w:eastAsia="en-GB"/>
              </w:rPr>
              <w:t xml:space="preserve">http://www.gloucestershire.gov.uk/privatefostering </w:t>
            </w:r>
          </w:p>
          <w:p w14:paraId="5EFFFFB7" w14:textId="65E6EC24" w:rsidR="001F2D25" w:rsidRDefault="00FE0FBC">
            <w:r>
              <w:rPr>
                <w:rFonts w:ascii="Tahoma" w:eastAsia="Times New Roman" w:hAnsi="Tahoma" w:cs="Tahoma"/>
                <w:color w:val="000000"/>
                <w:sz w:val="20"/>
                <w:szCs w:val="20"/>
                <w:lang w:eastAsia="en-GB"/>
              </w:rPr>
              <w:t xml:space="preserve">Gloucestershire County council website information on private fostering. Refer to Gloucestershire Children &amp; Families </w:t>
            </w:r>
            <w:r w:rsidR="00006E0E">
              <w:rPr>
                <w:rFonts w:ascii="Tahoma" w:eastAsia="Times New Roman" w:hAnsi="Tahoma" w:cs="Tahoma"/>
                <w:color w:val="000000"/>
                <w:sz w:val="20"/>
                <w:szCs w:val="20"/>
                <w:lang w:eastAsia="en-GB"/>
              </w:rPr>
              <w:t>website</w:t>
            </w:r>
            <w:r w:rsidR="006C5354">
              <w:rPr>
                <w:rFonts w:ascii="Tahoma" w:eastAsia="Times New Roman" w:hAnsi="Tahoma" w:cs="Tahoma"/>
                <w:color w:val="000000"/>
                <w:sz w:val="20"/>
                <w:szCs w:val="20"/>
                <w:lang w:eastAsia="en-GB"/>
              </w:rPr>
              <w:t>.</w:t>
            </w:r>
            <w:r>
              <w:rPr>
                <w:rFonts w:ascii="Tahoma" w:eastAsia="Times New Roman" w:hAnsi="Tahoma" w:cs="Tahoma"/>
                <w:b/>
                <w:bCs/>
                <w:color w:val="000000"/>
                <w:sz w:val="20"/>
                <w:szCs w:val="20"/>
                <w:lang w:eastAsia="en-GB"/>
              </w:rPr>
              <w:t xml:space="preserve"> </w:t>
            </w:r>
          </w:p>
          <w:p w14:paraId="5EFFFFB8" w14:textId="77777777" w:rsidR="001F2D25" w:rsidRDefault="00FE0FBC">
            <w:pPr>
              <w:spacing w:line="0" w:lineRule="atLeast"/>
            </w:pPr>
            <w:r>
              <w:rPr>
                <w:rFonts w:ascii="Tahoma" w:eastAsia="Times New Roman" w:hAnsi="Tahoma" w:cs="Tahoma"/>
                <w:color w:val="000000"/>
                <w:sz w:val="20"/>
                <w:szCs w:val="20"/>
                <w:lang w:eastAsia="en-GB"/>
              </w:rPr>
              <w:t xml:space="preserve">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 </w:t>
            </w:r>
          </w:p>
        </w:tc>
      </w:tr>
      <w:tr w:rsidR="001F2D25" w14:paraId="5EFFFFCB" w14:textId="77777777" w:rsidTr="006C5354">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BA" w14:textId="77777777" w:rsidR="001F2D25" w:rsidRDefault="00FE0FBC">
            <w:r>
              <w:rPr>
                <w:rFonts w:ascii="Tahoma" w:eastAsia="Times New Roman" w:hAnsi="Tahoma" w:cs="Tahoma"/>
                <w:color w:val="000000"/>
                <w:sz w:val="20"/>
                <w:szCs w:val="20"/>
                <w:lang w:eastAsia="en-GB"/>
              </w:rPr>
              <w:t xml:space="preserve">Preventing Radicalisation and Extremism/HATE (PREVENT duty) </w:t>
            </w:r>
          </w:p>
          <w:p w14:paraId="5EFFFFBB" w14:textId="77777777" w:rsidR="001F2D25" w:rsidRDefault="00FE0FBC">
            <w:r>
              <w:rPr>
                <w:rFonts w:ascii="Tahoma" w:eastAsia="Times New Roman" w:hAnsi="Tahoma" w:cs="Tahoma"/>
                <w:i/>
                <w:iCs/>
                <w:color w:val="000000"/>
                <w:sz w:val="20"/>
                <w:szCs w:val="20"/>
                <w:lang w:eastAsia="en-GB"/>
              </w:rPr>
              <w:t xml:space="preserve">HM Government PREVENT duty: </w:t>
            </w:r>
            <w:r>
              <w:rPr>
                <w:rFonts w:ascii="Tahoma" w:eastAsia="Times New Roman" w:hAnsi="Tahoma" w:cs="Tahoma"/>
                <w:b/>
                <w:bCs/>
                <w:i/>
                <w:iCs/>
                <w:color w:val="000000"/>
                <w:sz w:val="20"/>
                <w:szCs w:val="20"/>
                <w:lang w:eastAsia="en-GB"/>
              </w:rPr>
              <w:t xml:space="preserve">As of 1 July 2015 </w:t>
            </w:r>
            <w:r>
              <w:rPr>
                <w:rFonts w:ascii="Tahoma" w:eastAsia="Times New Roman" w:hAnsi="Tahoma" w:cs="Tahoma"/>
                <w:i/>
                <w:iCs/>
                <w:color w:val="000000"/>
                <w:sz w:val="20"/>
                <w:szCs w:val="20"/>
                <w:lang w:eastAsia="en-GB"/>
              </w:rPr>
              <w:t xml:space="preserve">duty in the </w:t>
            </w:r>
            <w:r>
              <w:rPr>
                <w:rFonts w:ascii="Tahoma" w:eastAsia="Times New Roman" w:hAnsi="Tahoma" w:cs="Tahoma"/>
                <w:i/>
                <w:iCs/>
                <w:color w:val="000000"/>
                <w:sz w:val="20"/>
                <w:szCs w:val="20"/>
                <w:lang w:eastAsia="en-GB"/>
              </w:rPr>
              <w:lastRenderedPageBreak/>
              <w:t xml:space="preserve">Counter-terrorism and security act 2015 for specified authorities (including all schools) to have due regard to the need to prevent people being drawn in to terrorism. </w:t>
            </w:r>
          </w:p>
          <w:p w14:paraId="5EFFFFBC" w14:textId="77777777" w:rsidR="001F2D25" w:rsidRDefault="00FE0FBC">
            <w:r>
              <w:rPr>
                <w:rFonts w:ascii="Tahoma" w:eastAsia="Times New Roman" w:hAnsi="Tahoma" w:cs="Tahoma"/>
                <w:i/>
                <w:iCs/>
                <w:color w:val="000000"/>
                <w:sz w:val="20"/>
                <w:szCs w:val="20"/>
                <w:lang w:eastAsia="en-GB"/>
              </w:rPr>
              <w:t xml:space="preserve">If you see extremist of terrorist content online please report it via: </w:t>
            </w:r>
          </w:p>
          <w:p w14:paraId="5EFFFFBD" w14:textId="77777777" w:rsidR="001F2D25" w:rsidRPr="00FA59BF" w:rsidRDefault="00FE0FBC">
            <w:pPr>
              <w:rPr>
                <w:lang w:val="it-IT"/>
              </w:rPr>
            </w:pPr>
            <w:r w:rsidRPr="00FA59BF">
              <w:rPr>
                <w:rFonts w:ascii="Tahoma" w:eastAsia="Times New Roman" w:hAnsi="Tahoma" w:cs="Tahoma"/>
                <w:i/>
                <w:iCs/>
                <w:color w:val="000000"/>
                <w:sz w:val="20"/>
                <w:szCs w:val="20"/>
                <w:lang w:val="it-IT" w:eastAsia="en-GB"/>
              </w:rPr>
              <w:t>https://www.gov.uk/</w:t>
            </w:r>
          </w:p>
          <w:p w14:paraId="5EFFFFBE" w14:textId="77777777" w:rsidR="001F2D25" w:rsidRPr="00FA59BF" w:rsidRDefault="00FE0FBC">
            <w:pPr>
              <w:rPr>
                <w:lang w:val="it-IT"/>
              </w:rPr>
            </w:pPr>
            <w:r w:rsidRPr="00FA59BF">
              <w:rPr>
                <w:rFonts w:ascii="Tahoma" w:eastAsia="Times New Roman" w:hAnsi="Tahoma" w:cs="Tahoma"/>
                <w:i/>
                <w:iCs/>
                <w:color w:val="000000"/>
                <w:sz w:val="20"/>
                <w:szCs w:val="20"/>
                <w:lang w:val="it-IT" w:eastAsia="en-GB"/>
              </w:rPr>
              <w:t xml:space="preserve">report- </w:t>
            </w:r>
            <w:proofErr w:type="spellStart"/>
            <w:r w:rsidRPr="00FA59BF">
              <w:rPr>
                <w:rFonts w:ascii="Tahoma" w:eastAsia="Times New Roman" w:hAnsi="Tahoma" w:cs="Tahoma"/>
                <w:i/>
                <w:iCs/>
                <w:color w:val="000000"/>
                <w:sz w:val="20"/>
                <w:szCs w:val="20"/>
                <w:lang w:val="it-IT" w:eastAsia="en-GB"/>
              </w:rPr>
              <w:t>terrorism</w:t>
            </w:r>
            <w:proofErr w:type="spellEnd"/>
            <w:r w:rsidRPr="00FA59BF">
              <w:rPr>
                <w:rFonts w:ascii="Tahoma" w:eastAsia="Times New Roman" w:hAnsi="Tahoma" w:cs="Tahoma"/>
                <w:i/>
                <w:iCs/>
                <w:color w:val="000000"/>
                <w:sz w:val="20"/>
                <w:szCs w:val="20"/>
                <w:lang w:val="it-IT" w:eastAsia="en-GB"/>
              </w:rPr>
              <w:t xml:space="preserve"> </w:t>
            </w:r>
          </w:p>
          <w:p w14:paraId="5EFFFFBF" w14:textId="77777777" w:rsidR="001F2D25" w:rsidRPr="00FA59BF" w:rsidRDefault="001F2D25">
            <w:pPr>
              <w:spacing w:line="0" w:lineRule="atLeast"/>
              <w:rPr>
                <w:rFonts w:ascii="Tahoma" w:eastAsia="Times New Roman" w:hAnsi="Tahoma" w:cs="Tahoma"/>
                <w:sz w:val="20"/>
                <w:szCs w:val="20"/>
                <w:lang w:val="it-IT"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C0" w14:textId="77777777" w:rsidR="001F2D25" w:rsidRPr="00FA59BF" w:rsidRDefault="001F2D25">
            <w:pPr>
              <w:rPr>
                <w:rFonts w:ascii="Tahoma" w:eastAsia="Times New Roman" w:hAnsi="Tahoma" w:cs="Tahoma"/>
                <w:sz w:val="20"/>
                <w:szCs w:val="20"/>
                <w:lang w:val="it-IT" w:eastAsia="en-GB"/>
              </w:rPr>
            </w:pPr>
          </w:p>
          <w:p w14:paraId="5EFFFFC1" w14:textId="5BB20EAB" w:rsidR="001F2D25" w:rsidRDefault="00FE0FBC">
            <w:pPr>
              <w:numPr>
                <w:ilvl w:val="0"/>
                <w:numId w:val="6"/>
              </w:numPr>
              <w:tabs>
                <w:tab w:val="left" w:pos="720"/>
              </w:tabs>
              <w:ind w:left="780"/>
            </w:pPr>
            <w:r>
              <w:rPr>
                <w:rFonts w:ascii="Tahoma" w:eastAsia="Times New Roman" w:hAnsi="Tahoma" w:cs="Tahoma"/>
                <w:b/>
                <w:bCs/>
                <w:color w:val="000000"/>
                <w:sz w:val="20"/>
                <w:szCs w:val="20"/>
                <w:lang w:eastAsia="en-GB"/>
              </w:rPr>
              <w:t xml:space="preserve">Gloucestershire Safeguarding Children’s Board </w:t>
            </w:r>
            <w:r>
              <w:rPr>
                <w:rFonts w:ascii="Tahoma" w:eastAsia="Times New Roman" w:hAnsi="Tahoma" w:cs="Tahoma"/>
                <w:color w:val="000000"/>
                <w:sz w:val="20"/>
                <w:szCs w:val="20"/>
                <w:lang w:eastAsia="en-GB"/>
              </w:rPr>
              <w:t>www.gscb.org</w:t>
            </w:r>
            <w:r>
              <w:rPr>
                <w:rFonts w:ascii="Tahoma" w:eastAsia="Times New Roman" w:hAnsi="Tahoma" w:cs="Tahoma"/>
                <w:b/>
                <w:bCs/>
                <w:color w:val="000000"/>
                <w:sz w:val="20"/>
                <w:szCs w:val="20"/>
                <w:lang w:eastAsia="en-GB"/>
              </w:rPr>
              <w:t xml:space="preserve">. </w:t>
            </w:r>
            <w:r>
              <w:rPr>
                <w:rFonts w:ascii="Tahoma" w:eastAsia="Times New Roman" w:hAnsi="Tahoma" w:cs="Tahoma"/>
                <w:color w:val="000000"/>
                <w:sz w:val="20"/>
                <w:szCs w:val="20"/>
                <w:lang w:eastAsia="en-GB"/>
              </w:rPr>
              <w:t>There is a new GSCB PREVENT referral pathway</w:t>
            </w:r>
          </w:p>
          <w:p w14:paraId="5EFFFFC2" w14:textId="77777777" w:rsidR="001F2D25" w:rsidRDefault="00FE0FBC">
            <w:pPr>
              <w:numPr>
                <w:ilvl w:val="0"/>
                <w:numId w:val="6"/>
              </w:numPr>
              <w:tabs>
                <w:tab w:val="left" w:pos="720"/>
              </w:tabs>
              <w:ind w:left="780"/>
            </w:pPr>
            <w:r>
              <w:rPr>
                <w:rFonts w:ascii="Tahoma" w:eastAsia="Times New Roman" w:hAnsi="Tahoma" w:cs="Tahoma"/>
                <w:color w:val="000000"/>
                <w:sz w:val="20"/>
                <w:szCs w:val="20"/>
                <w:lang w:eastAsia="en-GB"/>
              </w:rPr>
              <w:t xml:space="preserve">www.educateagainsthate.com </w:t>
            </w:r>
            <w:r>
              <w:rPr>
                <w:rFonts w:ascii="Tahoma" w:eastAsia="Times New Roman" w:hAnsi="Tahoma" w:cs="Tahoma"/>
                <w:b/>
                <w:bCs/>
                <w:color w:val="000000"/>
                <w:sz w:val="20"/>
                <w:szCs w:val="20"/>
                <w:lang w:eastAsia="en-GB"/>
              </w:rPr>
              <w:t xml:space="preserve">is the government website providing information and practical advice for parents, teachers and schools leaders on protecting children from radicalisation and extremism. </w:t>
            </w:r>
          </w:p>
          <w:p w14:paraId="5EFFFFC3" w14:textId="77777777" w:rsidR="001F2D25" w:rsidRDefault="00FE0FBC">
            <w:pPr>
              <w:numPr>
                <w:ilvl w:val="0"/>
                <w:numId w:val="6"/>
              </w:numPr>
              <w:tabs>
                <w:tab w:val="left" w:pos="720"/>
              </w:tabs>
              <w:ind w:left="780"/>
            </w:pPr>
            <w:r>
              <w:rPr>
                <w:rFonts w:ascii="Tahoma" w:eastAsia="Times New Roman" w:hAnsi="Tahoma" w:cs="Tahoma"/>
                <w:b/>
                <w:bCs/>
                <w:color w:val="000000"/>
                <w:sz w:val="20"/>
                <w:szCs w:val="20"/>
                <w:lang w:eastAsia="en-GB"/>
              </w:rPr>
              <w:lastRenderedPageBreak/>
              <w:t xml:space="preserve"> Gloucestershire Safeguarding Children’s Board have published a PREVENT pathway for professionals to refer to. </w:t>
            </w:r>
          </w:p>
          <w:p w14:paraId="5EFFFFC4" w14:textId="77777777" w:rsidR="001F2D25" w:rsidRDefault="00FE0FBC">
            <w:pPr>
              <w:numPr>
                <w:ilvl w:val="0"/>
                <w:numId w:val="6"/>
              </w:numPr>
              <w:tabs>
                <w:tab w:val="left" w:pos="720"/>
              </w:tabs>
              <w:ind w:left="78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All of teachers have had training in how to spot the signs of radicalisation and extremism and when to refer to the Channel panels. (online training). </w:t>
            </w:r>
          </w:p>
          <w:p w14:paraId="5EFFFFC5" w14:textId="77777777" w:rsidR="001F2D25" w:rsidRDefault="00FE0FBC">
            <w:pPr>
              <w:numPr>
                <w:ilvl w:val="0"/>
                <w:numId w:val="6"/>
              </w:numPr>
              <w:tabs>
                <w:tab w:val="left" w:pos="720"/>
              </w:tabs>
              <w:ind w:left="78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Key contacts: PC Adam Large, Gloucestershire Constabulary PREVENT officer: </w:t>
            </w:r>
            <w:proofErr w:type="spellStart"/>
            <w:r>
              <w:rPr>
                <w:rFonts w:ascii="Tahoma" w:eastAsia="Times New Roman" w:hAnsi="Tahoma" w:cs="Tahoma"/>
                <w:color w:val="000000"/>
                <w:sz w:val="20"/>
                <w:szCs w:val="20"/>
                <w:lang w:eastAsia="en-GB"/>
              </w:rPr>
              <w:t>tel</w:t>
            </w:r>
            <w:proofErr w:type="spellEnd"/>
            <w:r>
              <w:rPr>
                <w:rFonts w:ascii="Tahoma" w:eastAsia="Times New Roman" w:hAnsi="Tahoma" w:cs="Tahoma"/>
                <w:color w:val="000000"/>
                <w:sz w:val="20"/>
                <w:szCs w:val="20"/>
                <w:lang w:eastAsia="en-GB"/>
              </w:rPr>
              <w:t xml:space="preserve"> 101 </w:t>
            </w:r>
          </w:p>
          <w:p w14:paraId="5EFFFFC6" w14:textId="77777777" w:rsidR="001F2D25" w:rsidRDefault="00FE0FBC">
            <w:pPr>
              <w:numPr>
                <w:ilvl w:val="0"/>
                <w:numId w:val="6"/>
              </w:numPr>
              <w:tabs>
                <w:tab w:val="left" w:pos="720"/>
              </w:tabs>
              <w:ind w:left="78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Anti-Terrorist Hotline: </w:t>
            </w:r>
            <w:proofErr w:type="spellStart"/>
            <w:r>
              <w:rPr>
                <w:rFonts w:ascii="Tahoma" w:eastAsia="Times New Roman" w:hAnsi="Tahoma" w:cs="Tahoma"/>
                <w:color w:val="000000"/>
                <w:sz w:val="20"/>
                <w:szCs w:val="20"/>
                <w:lang w:eastAsia="en-GB"/>
              </w:rPr>
              <w:t>tel</w:t>
            </w:r>
            <w:proofErr w:type="spellEnd"/>
            <w:r>
              <w:rPr>
                <w:rFonts w:ascii="Tahoma" w:eastAsia="Times New Roman" w:hAnsi="Tahoma" w:cs="Tahoma"/>
                <w:color w:val="000000"/>
                <w:sz w:val="20"/>
                <w:szCs w:val="20"/>
                <w:lang w:eastAsia="en-GB"/>
              </w:rPr>
              <w:t xml:space="preserve"> 0800 789 321 </w:t>
            </w:r>
          </w:p>
          <w:p w14:paraId="5EFFFFC7" w14:textId="77777777" w:rsidR="001F2D25" w:rsidRDefault="001F2D25">
            <w:pPr>
              <w:rPr>
                <w:rFonts w:ascii="Tahoma" w:eastAsia="Times New Roman" w:hAnsi="Tahoma" w:cs="Tahoma"/>
                <w:sz w:val="20"/>
                <w:szCs w:val="20"/>
                <w:lang w:eastAsia="en-GB"/>
              </w:rPr>
            </w:pPr>
          </w:p>
          <w:p w14:paraId="5EFFFFC8" w14:textId="58E9AC5B" w:rsidR="001F2D25" w:rsidRDefault="00FE0FBC">
            <w:r>
              <w:rPr>
                <w:rFonts w:ascii="Tahoma" w:eastAsia="Times New Roman" w:hAnsi="Tahoma" w:cs="Tahoma"/>
                <w:b/>
                <w:bCs/>
                <w:color w:val="000000"/>
                <w:sz w:val="20"/>
                <w:szCs w:val="20"/>
                <w:lang w:eastAsia="en-GB"/>
              </w:rPr>
              <w:t xml:space="preserve">The ‘Advice on the Prevent duty’ written by the Department for Education explains what governors and staff can do if they have any concerns relating to extremism. The Department for Education has also set up a telephone helpline (020 7340 7264) to enable people to raise concerns directly. Concerns can also be raised by email to counter.extremism@education.gsi.gov.uk. </w:t>
            </w:r>
          </w:p>
          <w:p w14:paraId="5EFFFFC9" w14:textId="52F57771" w:rsidR="001F2D25" w:rsidRDefault="00FE0FBC">
            <w:r>
              <w:rPr>
                <w:rFonts w:ascii="Tahoma" w:eastAsia="Times New Roman" w:hAnsi="Tahoma" w:cs="Tahoma"/>
                <w:b/>
                <w:bCs/>
                <w:color w:val="000000"/>
                <w:sz w:val="20"/>
                <w:szCs w:val="20"/>
                <w:lang w:eastAsia="en-GB"/>
              </w:rPr>
              <w:t xml:space="preserve"> </w:t>
            </w:r>
            <w:r>
              <w:rPr>
                <w:rFonts w:ascii="Tahoma" w:eastAsia="Times New Roman" w:hAnsi="Tahoma" w:cs="Tahoma"/>
                <w:color w:val="000000"/>
                <w:sz w:val="20"/>
                <w:szCs w:val="20"/>
                <w:lang w:eastAsia="en-GB"/>
              </w:rPr>
              <w:t xml:space="preserve">Prevention: </w:t>
            </w:r>
            <w:r w:rsidR="006D15B1">
              <w:rPr>
                <w:rFonts w:ascii="Tahoma" w:eastAsia="Times New Roman" w:hAnsi="Tahoma" w:cs="Tahoma"/>
                <w:color w:val="000000"/>
                <w:sz w:val="20"/>
                <w:szCs w:val="20"/>
                <w:lang w:eastAsia="en-GB"/>
              </w:rPr>
              <w:t>Ampney Crucis</w:t>
            </w:r>
            <w:r>
              <w:rPr>
                <w:rFonts w:ascii="Tahoma" w:eastAsia="Times New Roman" w:hAnsi="Tahoma" w:cs="Tahoma"/>
                <w:color w:val="000000"/>
                <w:sz w:val="20"/>
                <w:szCs w:val="20"/>
                <w:lang w:eastAsia="en-GB"/>
              </w:rPr>
              <w:t xml:space="preserve"> teaches traditional British values through the Wellbeing Curriculum: democracy, rule of law, respect for others, liberty, tolerance of those with different faiths and beliefs and promotion of ‘Britishness’. E-safety is an important aspect of the curriculum to keep pupils safe from radicalisation. Pupils need to understand that radicalisation can be a form of grooming online and understand the notion of propaganda. They need to be taught to be discerning about what they read on the internet as the dangers of speaking to strangers online. </w:t>
            </w:r>
          </w:p>
          <w:p w14:paraId="5EFFFFCA" w14:textId="3CCDE2B4" w:rsidR="001F2D25" w:rsidRDefault="006D15B1">
            <w:pPr>
              <w:spacing w:line="0" w:lineRule="atLeast"/>
            </w:pPr>
            <w:r>
              <w:rPr>
                <w:rFonts w:ascii="Tahoma" w:eastAsia="Times New Roman" w:hAnsi="Tahoma" w:cs="Tahoma"/>
                <w:color w:val="000000"/>
                <w:sz w:val="20"/>
                <w:szCs w:val="20"/>
                <w:lang w:eastAsia="en-GB"/>
              </w:rPr>
              <w:t xml:space="preserve">Ampney Crucis </w:t>
            </w:r>
            <w:r w:rsidR="00FE0FBC">
              <w:rPr>
                <w:rFonts w:ascii="Tahoma" w:eastAsia="Times New Roman" w:hAnsi="Tahoma" w:cs="Tahoma"/>
                <w:color w:val="000000"/>
                <w:sz w:val="20"/>
                <w:szCs w:val="20"/>
                <w:lang w:eastAsia="en-GB"/>
              </w:rPr>
              <w:t xml:space="preserve">also seeks to equip parents with the knowledge of how to safeguard their children from radicalisation. Let’s talk about it is an excellent website for parents www.ltai.info/ as is www.preventtragedies.co.uk While it remains very rare for school age children to become involved in extremist activity to the point of committing criminal acts, young people can be exposed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 </w:t>
            </w:r>
          </w:p>
        </w:tc>
      </w:tr>
      <w:tr w:rsidR="001F2D25" w14:paraId="5EFFFFD3" w14:textId="77777777" w:rsidTr="006D15B1">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CC" w14:textId="77777777" w:rsidR="001F2D25" w:rsidRDefault="00FE0FBC">
            <w:r>
              <w:rPr>
                <w:rFonts w:ascii="Tahoma" w:eastAsia="Times New Roman" w:hAnsi="Tahoma" w:cs="Tahoma"/>
                <w:color w:val="000000"/>
                <w:sz w:val="20"/>
                <w:szCs w:val="20"/>
                <w:lang w:eastAsia="en-GB"/>
              </w:rPr>
              <w:lastRenderedPageBreak/>
              <w:t xml:space="preserve">Sexting </w:t>
            </w:r>
          </w:p>
          <w:p w14:paraId="5EFFFFCD"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CE" w14:textId="77777777" w:rsidR="001F2D25" w:rsidRDefault="00FE0FBC">
            <w:r>
              <w:rPr>
                <w:rFonts w:ascii="Tahoma" w:eastAsia="Times New Roman" w:hAnsi="Tahoma" w:cs="Tahoma"/>
                <w:color w:val="000000"/>
                <w:sz w:val="20"/>
                <w:szCs w:val="20"/>
                <w:lang w:eastAsia="en-GB"/>
              </w:rPr>
              <w:t xml:space="preserve">http://www.nspcc.org.uk/preventing-abuse/keeping-children-safe/sexting (NSPCC website). </w:t>
            </w:r>
          </w:p>
          <w:p w14:paraId="5EFFFFD0" w14:textId="77777777" w:rsidR="001F2D25" w:rsidRDefault="00FE0FBC">
            <w:r>
              <w:rPr>
                <w:rFonts w:ascii="Tahoma" w:eastAsia="Times New Roman" w:hAnsi="Tahoma" w:cs="Tahoma"/>
                <w:b/>
                <w:bCs/>
                <w:color w:val="000000"/>
                <w:sz w:val="20"/>
                <w:szCs w:val="20"/>
                <w:lang w:eastAsia="en-GB"/>
              </w:rPr>
              <w:t xml:space="preserve">Prevention: </w:t>
            </w:r>
          </w:p>
          <w:p w14:paraId="5EFFFFD1" w14:textId="77777777" w:rsidR="001F2D25" w:rsidRDefault="00FE0FBC">
            <w:r>
              <w:rPr>
                <w:rFonts w:ascii="Tahoma" w:eastAsia="Times New Roman" w:hAnsi="Tahoma" w:cs="Tahoma"/>
                <w:b/>
                <w:bCs/>
                <w:color w:val="000000"/>
                <w:sz w:val="20"/>
                <w:szCs w:val="20"/>
                <w:lang w:eastAsia="en-GB"/>
              </w:rPr>
              <w:t xml:space="preserve">‘So you got naked online’ </w:t>
            </w:r>
            <w:r>
              <w:rPr>
                <w:rFonts w:ascii="Tahoma" w:eastAsia="Times New Roman" w:hAnsi="Tahoma" w:cs="Tahoma"/>
                <w:color w:val="000000"/>
                <w:sz w:val="20"/>
                <w:szCs w:val="20"/>
                <w:lang w:eastAsia="en-GB"/>
              </w:rPr>
              <w:t xml:space="preserve">(sexting information leaflet produced for pupils by south west grid for learning) included in the Wellbeing (PSHE/SMSC) curriculum. Also shared with parents. </w:t>
            </w:r>
          </w:p>
          <w:p w14:paraId="5EFFFFD2" w14:textId="77777777" w:rsidR="001F2D25" w:rsidRDefault="00FE0FBC">
            <w:pPr>
              <w:spacing w:line="0" w:lineRule="atLeast"/>
            </w:pPr>
            <w:r>
              <w:rPr>
                <w:rFonts w:ascii="Tahoma" w:eastAsia="Times New Roman" w:hAnsi="Tahoma" w:cs="Tahoma"/>
                <w:i/>
                <w:iCs/>
                <w:color w:val="000000"/>
                <w:sz w:val="20"/>
                <w:szCs w:val="20"/>
                <w:lang w:eastAsia="en-GB"/>
              </w:rPr>
              <w:t xml:space="preserve">Pupils informed that sexting is illegal but the police have stated that young people should be treated as victims in the first place and not usually face prosecution. The police’s priority is those who profit from sexual images of young people....not the victims. </w:t>
            </w:r>
          </w:p>
        </w:tc>
      </w:tr>
      <w:tr w:rsidR="001F2D25" w14:paraId="5EFFFFD9" w14:textId="77777777" w:rsidTr="006D15B1">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D4" w14:textId="77777777" w:rsidR="001F2D25" w:rsidRDefault="00FE0FBC">
            <w:r>
              <w:rPr>
                <w:rFonts w:ascii="Tahoma" w:eastAsia="Times New Roman" w:hAnsi="Tahoma" w:cs="Tahoma"/>
                <w:color w:val="000000"/>
                <w:sz w:val="20"/>
                <w:szCs w:val="20"/>
                <w:lang w:eastAsia="en-GB"/>
              </w:rPr>
              <w:t xml:space="preserve">Trafficking </w:t>
            </w:r>
          </w:p>
          <w:p w14:paraId="5EFFFFD5"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D6" w14:textId="200DC0A4" w:rsidR="001F2D25" w:rsidRDefault="00FE0FBC">
            <w:r>
              <w:rPr>
                <w:rFonts w:ascii="Tahoma" w:eastAsia="Times New Roman" w:hAnsi="Tahoma" w:cs="Tahoma"/>
                <w:color w:val="000000"/>
                <w:sz w:val="20"/>
                <w:szCs w:val="20"/>
                <w:lang w:eastAsia="en-GB"/>
              </w:rPr>
              <w:t xml:space="preserve">Serious crime which must be reported to </w:t>
            </w:r>
            <w:r w:rsidR="006D15B1">
              <w:rPr>
                <w:rFonts w:ascii="Tahoma" w:eastAsia="Times New Roman" w:hAnsi="Tahoma" w:cs="Tahoma"/>
                <w:color w:val="000000"/>
                <w:sz w:val="20"/>
                <w:szCs w:val="20"/>
                <w:lang w:eastAsia="en-GB"/>
              </w:rPr>
              <w:t>G</w:t>
            </w:r>
            <w:r>
              <w:rPr>
                <w:rFonts w:ascii="Tahoma" w:eastAsia="Times New Roman" w:hAnsi="Tahoma" w:cs="Tahoma"/>
                <w:color w:val="000000"/>
                <w:sz w:val="20"/>
                <w:szCs w:val="20"/>
                <w:lang w:eastAsia="en-GB"/>
              </w:rPr>
              <w:t>loucestershire LADO</w:t>
            </w:r>
            <w:r w:rsidR="006D15B1">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 xml:space="preserve">and the Gloucestershire Police. </w:t>
            </w:r>
          </w:p>
          <w:p w14:paraId="5EFFFFD7" w14:textId="77777777" w:rsidR="001F2D25" w:rsidRDefault="00FE0FBC">
            <w:r>
              <w:rPr>
                <w:rFonts w:ascii="Tahoma" w:eastAsia="Times New Roman" w:hAnsi="Tahoma" w:cs="Tahoma"/>
                <w:color w:val="000000"/>
                <w:sz w:val="20"/>
                <w:szCs w:val="20"/>
                <w:lang w:eastAsia="en-GB"/>
              </w:rPr>
              <w:t xml:space="preserve">Trafficking can include a young person being moved across the same street to a different address for the purpose of exploitation. It doesn’t have to include people, children or young people being moved great distances. </w:t>
            </w:r>
          </w:p>
          <w:p w14:paraId="5EFFFFD8" w14:textId="1E07EF1D" w:rsidR="001F2D25" w:rsidRDefault="001F2D25">
            <w:pPr>
              <w:spacing w:line="0" w:lineRule="atLeast"/>
            </w:pPr>
          </w:p>
        </w:tc>
      </w:tr>
      <w:tr w:rsidR="001F2D25" w14:paraId="5EFFFFE0" w14:textId="77777777" w:rsidTr="006D15B1">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DA" w14:textId="77777777" w:rsidR="001F2D25" w:rsidRDefault="00FE0FBC">
            <w:r>
              <w:rPr>
                <w:rFonts w:ascii="Tahoma" w:eastAsia="Times New Roman" w:hAnsi="Tahoma" w:cs="Tahoma"/>
                <w:color w:val="000000"/>
                <w:sz w:val="20"/>
                <w:szCs w:val="20"/>
                <w:lang w:eastAsia="en-GB"/>
              </w:rPr>
              <w:t xml:space="preserve">Children who run away (missing persons/missing children) </w:t>
            </w:r>
          </w:p>
          <w:p w14:paraId="5EFFFFDB"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FFFDC" w14:textId="77777777" w:rsidR="001F2D25" w:rsidRDefault="00FE0FBC">
            <w:r>
              <w:rPr>
                <w:rFonts w:ascii="Tahoma" w:eastAsia="Times New Roman" w:hAnsi="Tahoma" w:cs="Tahoma"/>
                <w:b/>
                <w:bCs/>
                <w:color w:val="000000"/>
                <w:sz w:val="20"/>
                <w:szCs w:val="20"/>
                <w:lang w:eastAsia="en-GB"/>
              </w:rPr>
              <w:t xml:space="preserve">PC Christina Pfister (Missing persons Coordinator Gloucestershire Police). Tel: 101 (Gloucestershire Police). </w:t>
            </w:r>
          </w:p>
          <w:p w14:paraId="5EFFFFDD" w14:textId="77777777" w:rsidR="001F2D25" w:rsidRDefault="00FE0FBC">
            <w:r>
              <w:rPr>
                <w:rFonts w:ascii="Tahoma" w:eastAsia="Times New Roman" w:hAnsi="Tahoma" w:cs="Tahoma"/>
                <w:b/>
                <w:bCs/>
                <w:i/>
                <w:iCs/>
                <w:color w:val="000000"/>
                <w:sz w:val="20"/>
                <w:szCs w:val="20"/>
                <w:lang w:eastAsia="en-GB"/>
              </w:rPr>
              <w:t xml:space="preserve">GSCB Missing Children Protocol </w:t>
            </w:r>
            <w:r>
              <w:rPr>
                <w:rFonts w:ascii="Tahoma" w:eastAsia="Times New Roman" w:hAnsi="Tahoma" w:cs="Tahoma"/>
                <w:i/>
                <w:iCs/>
                <w:color w:val="000000"/>
                <w:sz w:val="20"/>
                <w:szCs w:val="20"/>
                <w:lang w:eastAsia="en-GB"/>
              </w:rPr>
              <w:t>http://www.gscb.org.uk: Gloucestershire's protocol on partnership working when children and young people run away and go missing from home or care.</w:t>
            </w:r>
          </w:p>
          <w:p w14:paraId="5EFFFFDE" w14:textId="77777777" w:rsidR="001F2D25" w:rsidRDefault="00FE0FBC">
            <w:r>
              <w:rPr>
                <w:rFonts w:ascii="Tahoma" w:eastAsia="Times New Roman" w:hAnsi="Tahoma" w:cs="Tahoma"/>
                <w:i/>
                <w:iCs/>
                <w:color w:val="000000"/>
                <w:sz w:val="20"/>
                <w:szCs w:val="20"/>
                <w:lang w:eastAsia="en-GB"/>
              </w:rPr>
              <w:t xml:space="preserve"> </w:t>
            </w:r>
          </w:p>
          <w:p w14:paraId="5EFFFFDF" w14:textId="07DA8106" w:rsidR="001F2D25" w:rsidRDefault="001F2D25">
            <w:pPr>
              <w:spacing w:line="0" w:lineRule="atLeast"/>
            </w:pPr>
          </w:p>
        </w:tc>
      </w:tr>
      <w:tr w:rsidR="001F2D25" w14:paraId="5EFFFFE4" w14:textId="77777777" w:rsidTr="00D3149E">
        <w:tc>
          <w:tcPr>
            <w:tcW w:w="24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EFFFFE1" w14:textId="77777777" w:rsidR="001F2D25" w:rsidRDefault="00FE0FBC">
            <w:r>
              <w:rPr>
                <w:rFonts w:ascii="Tahoma" w:eastAsia="Times New Roman" w:hAnsi="Tahoma" w:cs="Tahoma"/>
                <w:color w:val="000000"/>
                <w:sz w:val="20"/>
                <w:szCs w:val="20"/>
                <w:lang w:eastAsia="en-GB"/>
              </w:rPr>
              <w:t xml:space="preserve">CME (Children missing education) </w:t>
            </w:r>
          </w:p>
          <w:p w14:paraId="5EFFFFE2" w14:textId="77777777" w:rsidR="001F2D25" w:rsidRDefault="001F2D25">
            <w:pPr>
              <w:spacing w:line="0" w:lineRule="atLeast"/>
              <w:rPr>
                <w:rFonts w:ascii="Tahoma" w:eastAsia="Times New Roman" w:hAnsi="Tahoma" w:cs="Tahoma"/>
                <w:sz w:val="20"/>
                <w:szCs w:val="20"/>
                <w:lang w:eastAsia="en-GB"/>
              </w:rPr>
            </w:pPr>
          </w:p>
        </w:tc>
        <w:tc>
          <w:tcPr>
            <w:tcW w:w="8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FCF4EBD" w14:textId="77777777" w:rsidR="00EA521E" w:rsidRDefault="00FE0FBC">
            <w:pPr>
              <w:spacing w:line="0" w:lineRule="atLeast"/>
              <w:rPr>
                <w:rFonts w:ascii="Tahoma" w:eastAsia="Times New Roman" w:hAnsi="Tahoma" w:cs="Tahoma"/>
                <w:b/>
                <w:bCs/>
                <w:color w:val="000000"/>
                <w:sz w:val="20"/>
                <w:szCs w:val="20"/>
                <w:lang w:eastAsia="en-GB"/>
              </w:rPr>
            </w:pPr>
            <w:r>
              <w:rPr>
                <w:rFonts w:ascii="Tahoma" w:eastAsia="Times New Roman" w:hAnsi="Tahoma" w:cs="Tahoma"/>
                <w:b/>
                <w:bCs/>
                <w:color w:val="000000"/>
                <w:sz w:val="20"/>
                <w:szCs w:val="20"/>
                <w:lang w:eastAsia="en-GB"/>
              </w:rPr>
              <w:t xml:space="preserve">Anyone concerned that a child is missing education (CME) can make a referral to the Education Entitlement and Inclusion team (EEI) at Gloucestershire County Council. Tel: 01452 426960/427360. </w:t>
            </w:r>
          </w:p>
          <w:p w14:paraId="5A70A2C7" w14:textId="77777777" w:rsidR="00EA521E" w:rsidRDefault="00FE0FBC">
            <w:pPr>
              <w:spacing w:line="0" w:lineRule="atLeast"/>
              <w:rPr>
                <w:rFonts w:ascii="Tahoma" w:eastAsia="Times New Roman" w:hAnsi="Tahoma" w:cs="Tahoma"/>
                <w:color w:val="000000"/>
                <w:sz w:val="20"/>
                <w:szCs w:val="20"/>
                <w:lang w:eastAsia="en-GB"/>
              </w:rPr>
            </w:pPr>
            <w:r>
              <w:rPr>
                <w:rFonts w:ascii="Tahoma" w:eastAsia="Times New Roman" w:hAnsi="Tahoma" w:cs="Tahoma"/>
                <w:b/>
                <w:bCs/>
                <w:color w:val="000000"/>
                <w:sz w:val="20"/>
                <w:szCs w:val="20"/>
                <w:lang w:eastAsia="en-GB"/>
              </w:rPr>
              <w:lastRenderedPageBreak/>
              <w:t xml:space="preserve">Children Missing Education (CME) </w:t>
            </w:r>
            <w:r>
              <w:rPr>
                <w:rFonts w:ascii="Tahoma" w:eastAsia="Times New Roman" w:hAnsi="Tahoma" w:cs="Tahoma"/>
                <w:color w:val="000000"/>
                <w:sz w:val="20"/>
                <w:szCs w:val="20"/>
                <w:lang w:eastAsia="en-GB"/>
              </w:rPr>
              <w:t xml:space="preserve">refers to 'any child of compulsory school age who is </w:t>
            </w:r>
            <w:r>
              <w:rPr>
                <w:rFonts w:ascii="Tahoma" w:eastAsia="Times New Roman" w:hAnsi="Tahoma" w:cs="Tahoma"/>
                <w:b/>
                <w:bCs/>
                <w:color w:val="000000"/>
                <w:sz w:val="20"/>
                <w:szCs w:val="20"/>
                <w:lang w:eastAsia="en-GB"/>
              </w:rPr>
              <w:t xml:space="preserve">not </w:t>
            </w:r>
            <w:r>
              <w:rPr>
                <w:rFonts w:ascii="Tahoma" w:eastAsia="Times New Roman" w:hAnsi="Tahoma" w:cs="Tahoma"/>
                <w:color w:val="000000"/>
                <w:sz w:val="20"/>
                <w:szCs w:val="20"/>
                <w:lang w:eastAsia="en-GB"/>
              </w:rPr>
              <w:t xml:space="preserve">registered at any formally approved education activity e.g. school, alternative provision, elective home education, </w:t>
            </w:r>
            <w:r>
              <w:rPr>
                <w:rFonts w:ascii="Tahoma" w:eastAsia="Times New Roman" w:hAnsi="Tahoma" w:cs="Tahoma"/>
                <w:b/>
                <w:bCs/>
                <w:color w:val="000000"/>
                <w:sz w:val="20"/>
                <w:szCs w:val="20"/>
                <w:lang w:eastAsia="en-GB"/>
              </w:rPr>
              <w:t xml:space="preserve">and </w:t>
            </w:r>
            <w:r>
              <w:rPr>
                <w:rFonts w:ascii="Tahoma" w:eastAsia="Times New Roman" w:hAnsi="Tahoma" w:cs="Tahoma"/>
                <w:color w:val="000000"/>
                <w:sz w:val="20"/>
                <w:szCs w:val="20"/>
                <w:lang w:eastAsia="en-GB"/>
              </w:rPr>
              <w:t xml:space="preserve">has been out of education provision for at least 4 weeks'. </w:t>
            </w:r>
          </w:p>
          <w:p w14:paraId="5EFFFFE3" w14:textId="3F0C6AF9" w:rsidR="001F2D25" w:rsidRDefault="00FE0FBC">
            <w:pPr>
              <w:spacing w:line="0" w:lineRule="atLeast"/>
            </w:pPr>
            <w:r>
              <w:rPr>
                <w:rFonts w:ascii="Tahoma" w:eastAsia="Times New Roman" w:hAnsi="Tahoma" w:cs="Tahoma"/>
                <w:b/>
                <w:bCs/>
                <w:color w:val="000000"/>
                <w:sz w:val="20"/>
                <w:szCs w:val="20"/>
                <w:lang w:eastAsia="en-GB"/>
              </w:rPr>
              <w:t xml:space="preserve">CME </w:t>
            </w:r>
            <w:r>
              <w:rPr>
                <w:rFonts w:ascii="Tahoma" w:eastAsia="Times New Roman" w:hAnsi="Tahoma" w:cs="Tahoma"/>
                <w:color w:val="000000"/>
                <w:sz w:val="20"/>
                <w:szCs w:val="20"/>
                <w:lang w:eastAsia="en-GB"/>
              </w:rPr>
              <w:t xml:space="preserve">also includes those children who are </w:t>
            </w:r>
            <w:r>
              <w:rPr>
                <w:rFonts w:ascii="Tahoma" w:eastAsia="Times New Roman" w:hAnsi="Tahoma" w:cs="Tahoma"/>
                <w:b/>
                <w:bCs/>
                <w:color w:val="000000"/>
                <w:sz w:val="20"/>
                <w:szCs w:val="20"/>
                <w:lang w:eastAsia="en-GB"/>
              </w:rPr>
              <w:t xml:space="preserve">missing </w:t>
            </w:r>
            <w:r>
              <w:rPr>
                <w:rFonts w:ascii="Tahoma" w:eastAsia="Times New Roman" w:hAnsi="Tahoma" w:cs="Tahoma"/>
                <w:color w:val="000000"/>
                <w:sz w:val="20"/>
                <w:szCs w:val="20"/>
                <w:lang w:eastAsia="en-GB"/>
              </w:rPr>
              <w:t xml:space="preserve">(family whereabouts unknown), and are usually children who are registered on a school roll / alternative provision. This might be a child who is not at their last known address </w:t>
            </w:r>
            <w:r>
              <w:rPr>
                <w:rFonts w:ascii="Tahoma" w:eastAsia="Times New Roman" w:hAnsi="Tahoma" w:cs="Tahoma"/>
                <w:b/>
                <w:bCs/>
                <w:color w:val="000000"/>
                <w:sz w:val="20"/>
                <w:szCs w:val="20"/>
                <w:lang w:eastAsia="en-GB"/>
              </w:rPr>
              <w:t xml:space="preserve">and either: </w:t>
            </w:r>
            <w:r>
              <w:rPr>
                <w:rFonts w:ascii="Tahoma" w:eastAsia="Times New Roman" w:hAnsi="Tahoma" w:cs="Tahoma"/>
                <w:color w:val="000000"/>
                <w:sz w:val="20"/>
                <w:szCs w:val="20"/>
                <w:lang w:eastAsia="en-GB"/>
              </w:rPr>
              <w:t xml:space="preserve">has not taken up an allocated school place as expected, or has 10 or more days of continuous absence from school without explanation, or left school suddenly and the destination is unknown. It is the responsibility of the Education Entitlement and Inclusion team, on behalf of the Local Authority (LA), to: Collate information on all reported cases of CME of statutory school aged children in Gloucestershire maintained schools, academies, free schools, alternative provision academies and Alternative Provision Schools (APS). The EEI Team will also liaise with partner agencies and other LAs and schools across Britain to track pupils who may be missing education and ensure each child missing education is offered full time education within 2 weeks of the date the LA was informed. </w:t>
            </w:r>
          </w:p>
        </w:tc>
      </w:tr>
    </w:tbl>
    <w:p w14:paraId="5EFFFFE8" w14:textId="77777777" w:rsidR="001F2D25" w:rsidRDefault="001F2D25">
      <w:pPr>
        <w:rPr>
          <w:rFonts w:ascii="Tahoma" w:eastAsia="Times New Roman" w:hAnsi="Tahoma" w:cs="Tahoma"/>
          <w:color w:val="000000"/>
          <w:sz w:val="20"/>
          <w:szCs w:val="20"/>
          <w:lang w:eastAsia="en-GB"/>
        </w:rPr>
      </w:pPr>
    </w:p>
    <w:p w14:paraId="5EFFFFE9" w14:textId="77777777" w:rsidR="001F2D25" w:rsidRDefault="001F2D25">
      <w:pPr>
        <w:rPr>
          <w:rFonts w:ascii="Tahoma" w:eastAsia="Times New Roman" w:hAnsi="Tahoma" w:cs="Tahoma"/>
          <w:color w:val="000000"/>
          <w:sz w:val="20"/>
          <w:szCs w:val="20"/>
          <w:lang w:eastAsia="en-GB"/>
        </w:rPr>
      </w:pPr>
    </w:p>
    <w:p w14:paraId="5EFFFFEB" w14:textId="6BD1A93B" w:rsidR="001F2D25" w:rsidRDefault="001F2D25" w:rsidP="43A85E0F">
      <w:pPr>
        <w:rPr>
          <w:rFonts w:ascii="Tahoma" w:eastAsia="Times New Roman" w:hAnsi="Tahoma" w:cs="Tahoma"/>
          <w:color w:val="000000" w:themeColor="text1"/>
          <w:sz w:val="20"/>
          <w:szCs w:val="20"/>
          <w:lang w:eastAsia="en-GB"/>
        </w:rPr>
      </w:pPr>
    </w:p>
    <w:sectPr w:rsidR="001F2D25">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549A" w14:textId="77777777" w:rsidR="00672817" w:rsidRDefault="00672817">
      <w:r>
        <w:separator/>
      </w:r>
    </w:p>
  </w:endnote>
  <w:endnote w:type="continuationSeparator" w:id="0">
    <w:p w14:paraId="1699AFDF" w14:textId="77777777" w:rsidR="00672817" w:rsidRDefault="0067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2C5D" w14:textId="77777777" w:rsidR="009476F9" w:rsidRDefault="00947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FF5" w14:textId="4D94DE3E" w:rsidR="001C0949" w:rsidRDefault="00AB39AC">
    <w:pPr>
      <w:pStyle w:val="Footer"/>
    </w:pPr>
    <w:r>
      <w:t>Updated September 202</w:t>
    </w:r>
    <w:r w:rsidR="00FA59BF">
      <w:t>3</w:t>
    </w:r>
  </w:p>
  <w:p w14:paraId="45442806" w14:textId="4CFEC39D" w:rsidR="00CB384C" w:rsidRDefault="00CB384C">
    <w:pPr>
      <w:pStyle w:val="Footer"/>
    </w:pPr>
    <w:r>
      <w:t>Written in line with latest version of Keeping Children Safe in Education</w:t>
    </w:r>
  </w:p>
  <w:p w14:paraId="5EFFFFF6" w14:textId="77777777" w:rsidR="003F1CBD" w:rsidRDefault="003F1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477B" w14:textId="77777777" w:rsidR="009476F9" w:rsidRDefault="0094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6786" w14:textId="77777777" w:rsidR="00672817" w:rsidRDefault="00672817">
      <w:r>
        <w:rPr>
          <w:color w:val="000000"/>
        </w:rPr>
        <w:separator/>
      </w:r>
    </w:p>
  </w:footnote>
  <w:footnote w:type="continuationSeparator" w:id="0">
    <w:p w14:paraId="42121E4D" w14:textId="77777777" w:rsidR="00672817" w:rsidRDefault="0067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683C" w14:textId="77777777" w:rsidR="009476F9" w:rsidRDefault="00947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FF2" w14:textId="5EB1AC9E" w:rsidR="001C0949" w:rsidRPr="001C0949" w:rsidRDefault="003F1CBD" w:rsidP="001C0949">
    <w:pPr>
      <w:tabs>
        <w:tab w:val="left" w:pos="810"/>
        <w:tab w:val="center" w:pos="4597"/>
      </w:tabs>
      <w:spacing w:after="28" w:line="259" w:lineRule="auto"/>
      <w:ind w:right="191"/>
      <w:jc w:val="center"/>
      <w:rPr>
        <w:sz w:val="44"/>
        <w:szCs w:val="44"/>
      </w:rPr>
    </w:pPr>
    <w:sdt>
      <w:sdtPr>
        <w:rPr>
          <w:rFonts w:ascii="Tahoma" w:eastAsia="MS Mincho" w:hAnsi="Tahoma" w:cs="Tahoma"/>
          <w:sz w:val="44"/>
          <w:szCs w:val="44"/>
        </w:rPr>
        <w:id w:val="-1032881629"/>
        <w:docPartObj>
          <w:docPartGallery w:val="Watermarks"/>
          <w:docPartUnique/>
        </w:docPartObj>
      </w:sdtPr>
      <w:sdtContent>
        <w:r w:rsidRPr="003F1CBD">
          <w:rPr>
            <w:rFonts w:ascii="Tahoma" w:eastAsia="MS Mincho" w:hAnsi="Tahoma" w:cs="Tahoma"/>
            <w:noProof/>
            <w:sz w:val="44"/>
            <w:szCs w:val="44"/>
          </w:rPr>
          <w:pict w14:anchorId="3249E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C0949" w:rsidRPr="001C0949">
      <w:rPr>
        <w:rFonts w:ascii="Tahoma" w:eastAsia="MS Mincho" w:hAnsi="Tahoma" w:cs="Tahoma"/>
        <w:noProof/>
        <w:sz w:val="44"/>
        <w:szCs w:val="44"/>
        <w:lang w:eastAsia="en-GB"/>
      </w:rPr>
      <mc:AlternateContent>
        <mc:Choice Requires="wps">
          <w:drawing>
            <wp:anchor distT="45720" distB="45720" distL="114300" distR="114300" simplePos="0" relativeHeight="251661312" behindDoc="0" locked="0" layoutInCell="1" allowOverlap="1" wp14:anchorId="5EFFFFF7" wp14:editId="5EFFFFF8">
              <wp:simplePos x="0" y="0"/>
              <wp:positionH relativeFrom="column">
                <wp:posOffset>5895975</wp:posOffset>
              </wp:positionH>
              <wp:positionV relativeFrom="paragraph">
                <wp:posOffset>-76200</wp:posOffset>
              </wp:positionV>
              <wp:extent cx="82867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47675"/>
                      </a:xfrm>
                      <a:prstGeom prst="rect">
                        <a:avLst/>
                      </a:prstGeom>
                      <a:solidFill>
                        <a:srgbClr val="FFFFFF"/>
                      </a:solidFill>
                      <a:ln w="9525">
                        <a:solidFill>
                          <a:srgbClr val="000000"/>
                        </a:solidFill>
                        <a:miter lim="800000"/>
                        <a:headEnd/>
                        <a:tailEnd/>
                      </a:ln>
                    </wps:spPr>
                    <wps:txbx>
                      <w:txbxContent>
                        <w:p w14:paraId="5EFFFFFB" w14:textId="577834AE" w:rsidR="001C0949" w:rsidRDefault="001C0949">
                          <w:r w:rsidRPr="001C0949">
                            <w:rPr>
                              <w:rFonts w:ascii="Tahoma" w:eastAsia="MS Mincho" w:hAnsi="Tahoma" w:cs="Tahoma"/>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w:t>
                          </w:r>
                          <w:r w:rsidR="00575575">
                            <w:rPr>
                              <w:rFonts w:ascii="Tahoma" w:eastAsia="MS Mincho" w:hAnsi="Tahoma" w:cs="Tahoma"/>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r w:rsidR="00FA59BF">
                            <w:rPr>
                              <w:rFonts w:ascii="Tahoma" w:eastAsia="MS Mincho" w:hAnsi="Tahoma" w:cs="Tahoma"/>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FFFF7" id="_x0000_t202" coordsize="21600,21600" o:spt="202" path="m,l,21600r21600,l21600,xe">
              <v:stroke joinstyle="miter"/>
              <v:path gradientshapeok="t" o:connecttype="rect"/>
            </v:shapetype>
            <v:shape id="_x0000_s1027" type="#_x0000_t202" style="position:absolute;left:0;text-align:left;margin-left:464.25pt;margin-top:-6pt;width:65.2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">
              <v:textbox>
                <w:txbxContent>
                  <w:p w14:paraId="5EFFFFFB" w14:textId="577834AE" w:rsidR="001C0949" w:rsidRDefault="001C0949">
                    <w:r w:rsidRPr="001C0949">
                      <w:rPr>
                        <w:rFonts w:ascii="Tahoma" w:eastAsia="MS Mincho" w:hAnsi="Tahoma" w:cs="Tahoma"/>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w:t>
                    </w:r>
                    <w:r w:rsidR="00575575">
                      <w:rPr>
                        <w:rFonts w:ascii="Tahoma" w:eastAsia="MS Mincho" w:hAnsi="Tahoma" w:cs="Tahoma"/>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r w:rsidR="00FA59BF">
                      <w:rPr>
                        <w:rFonts w:ascii="Tahoma" w:eastAsia="MS Mincho" w:hAnsi="Tahoma" w:cs="Tahoma"/>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p>
                </w:txbxContent>
              </v:textbox>
              <w10:wrap type="square"/>
            </v:shape>
          </w:pict>
        </mc:Fallback>
      </mc:AlternateContent>
    </w:r>
    <w:r w:rsidR="001C0949" w:rsidRPr="004F63F3">
      <w:rPr>
        <w:rFonts w:ascii="Tahoma" w:hAnsi="Tahoma" w:cs="Tahoma"/>
        <w:noProof/>
        <w:sz w:val="36"/>
        <w:szCs w:val="36"/>
      </w:rPr>
      <mc:AlternateContent>
        <mc:Choice Requires="wpg">
          <w:drawing>
            <wp:anchor distT="0" distB="0" distL="114300" distR="114300" simplePos="0" relativeHeight="251659264" behindDoc="1" locked="0" layoutInCell="1" allowOverlap="1" wp14:anchorId="5EFFFFF9" wp14:editId="5EFFFFFA">
              <wp:simplePos x="0" y="0"/>
              <wp:positionH relativeFrom="page">
                <wp:posOffset>904875</wp:posOffset>
              </wp:positionH>
              <wp:positionV relativeFrom="page">
                <wp:posOffset>435203</wp:posOffset>
              </wp:positionV>
              <wp:extent cx="5848832" cy="512445"/>
              <wp:effectExtent l="0" t="0" r="0" b="209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8832" cy="512445"/>
                        <a:chOff x="0" y="0"/>
                        <a:chExt cx="5741416" cy="426720"/>
                      </a:xfrm>
                    </wpg:grpSpPr>
                    <wps:wsp>
                      <wps:cNvPr id="11" name="Shape 40306"/>
                      <wps:cNvSpPr/>
                      <wps:spPr>
                        <a:xfrm>
                          <a:off x="5012944" y="0"/>
                          <a:ext cx="28194" cy="45720"/>
                        </a:xfrm>
                        <a:custGeom>
                          <a:avLst/>
                          <a:gdLst/>
                          <a:ahLst/>
                          <a:cxnLst/>
                          <a:rect l="0" t="0" r="0" b="0"/>
                          <a:pathLst>
                            <a:path w="28194" h="45720">
                              <a:moveTo>
                                <a:pt x="0" y="0"/>
                              </a:moveTo>
                              <a:lnTo>
                                <a:pt x="28194" y="0"/>
                              </a:lnTo>
                              <a:lnTo>
                                <a:pt x="28194" y="45720"/>
                              </a:lnTo>
                              <a:lnTo>
                                <a:pt x="0" y="45720"/>
                              </a:lnTo>
                              <a:lnTo>
                                <a:pt x="0" y="0"/>
                              </a:lnTo>
                            </a:path>
                          </a:pathLst>
                        </a:custGeom>
                        <a:solidFill>
                          <a:srgbClr val="808080"/>
                        </a:solidFill>
                        <a:ln w="0" cap="flat">
                          <a:noFill/>
                          <a:miter lim="127000"/>
                        </a:ln>
                        <a:effectLst/>
                      </wps:spPr>
                      <wps:bodyPr/>
                    </wps:wsp>
                    <wps:wsp>
                      <wps:cNvPr id="12" name="Shape 40307"/>
                      <wps:cNvSpPr/>
                      <wps:spPr>
                        <a:xfrm>
                          <a:off x="0" y="398526"/>
                          <a:ext cx="5012944" cy="28194"/>
                        </a:xfrm>
                        <a:custGeom>
                          <a:avLst/>
                          <a:gdLst/>
                          <a:ahLst/>
                          <a:cxnLst/>
                          <a:rect l="0" t="0" r="0" b="0"/>
                          <a:pathLst>
                            <a:path w="5012944" h="28194">
                              <a:moveTo>
                                <a:pt x="0" y="0"/>
                              </a:moveTo>
                              <a:lnTo>
                                <a:pt x="5012944" y="0"/>
                              </a:lnTo>
                              <a:lnTo>
                                <a:pt x="5012944" y="28194"/>
                              </a:lnTo>
                              <a:lnTo>
                                <a:pt x="0" y="28194"/>
                              </a:lnTo>
                              <a:lnTo>
                                <a:pt x="0" y="0"/>
                              </a:lnTo>
                            </a:path>
                          </a:pathLst>
                        </a:custGeom>
                        <a:solidFill>
                          <a:srgbClr val="808080"/>
                        </a:solidFill>
                        <a:ln w="0" cap="flat" cmpd="sng">
                          <a:solidFill>
                            <a:sysClr val="windowText" lastClr="000000">
                              <a:lumMod val="65000"/>
                              <a:lumOff val="35000"/>
                            </a:sysClr>
                          </a:solidFill>
                          <a:miter lim="127000"/>
                        </a:ln>
                        <a:effectLst/>
                      </wps:spPr>
                      <wps:bodyPr/>
                    </wps:wsp>
                    <wps:wsp>
                      <wps:cNvPr id="13" name="Shape 40308"/>
                      <wps:cNvSpPr/>
                      <wps:spPr>
                        <a:xfrm>
                          <a:off x="5012944" y="45719"/>
                          <a:ext cx="28194" cy="352806"/>
                        </a:xfrm>
                        <a:custGeom>
                          <a:avLst/>
                          <a:gdLst/>
                          <a:ahLst/>
                          <a:cxnLst/>
                          <a:rect l="0" t="0" r="0" b="0"/>
                          <a:pathLst>
                            <a:path w="28194" h="352806">
                              <a:moveTo>
                                <a:pt x="0" y="0"/>
                              </a:moveTo>
                              <a:lnTo>
                                <a:pt x="28194" y="0"/>
                              </a:lnTo>
                              <a:lnTo>
                                <a:pt x="28194" y="352806"/>
                              </a:lnTo>
                              <a:lnTo>
                                <a:pt x="0" y="352806"/>
                              </a:lnTo>
                              <a:lnTo>
                                <a:pt x="0" y="0"/>
                              </a:lnTo>
                            </a:path>
                          </a:pathLst>
                        </a:custGeom>
                        <a:solidFill>
                          <a:srgbClr val="808080"/>
                        </a:solidFill>
                        <a:ln w="0" cap="flat">
                          <a:noFill/>
                          <a:miter lim="127000"/>
                        </a:ln>
                        <a:effectLst/>
                      </wps:spPr>
                      <wps:bodyPr/>
                    </wps:wsp>
                    <wps:wsp>
                      <wps:cNvPr id="14" name="Shape 40309"/>
                      <wps:cNvSpPr/>
                      <wps:spPr>
                        <a:xfrm>
                          <a:off x="5012944" y="398526"/>
                          <a:ext cx="28194" cy="28194"/>
                        </a:xfrm>
                        <a:custGeom>
                          <a:avLst/>
                          <a:gdLst/>
                          <a:ahLst/>
                          <a:cxnLst/>
                          <a:rect l="0" t="0" r="0" b="0"/>
                          <a:pathLst>
                            <a:path w="28194" h="28194">
                              <a:moveTo>
                                <a:pt x="0" y="0"/>
                              </a:moveTo>
                              <a:lnTo>
                                <a:pt x="28194" y="0"/>
                              </a:lnTo>
                              <a:lnTo>
                                <a:pt x="28194" y="28194"/>
                              </a:lnTo>
                              <a:lnTo>
                                <a:pt x="0" y="28194"/>
                              </a:lnTo>
                              <a:lnTo>
                                <a:pt x="0" y="0"/>
                              </a:lnTo>
                            </a:path>
                          </a:pathLst>
                        </a:custGeom>
                        <a:solidFill>
                          <a:srgbClr val="808080"/>
                        </a:solidFill>
                        <a:ln w="0" cap="flat">
                          <a:noFill/>
                          <a:miter lim="127000"/>
                        </a:ln>
                        <a:effectLst/>
                      </wps:spPr>
                      <wps:bodyPr/>
                    </wps:wsp>
                    <wps:wsp>
                      <wps:cNvPr id="15" name="Shape 40310"/>
                      <wps:cNvSpPr/>
                      <wps:spPr>
                        <a:xfrm>
                          <a:off x="5041138" y="398526"/>
                          <a:ext cx="700278" cy="28194"/>
                        </a:xfrm>
                        <a:custGeom>
                          <a:avLst/>
                          <a:gdLst/>
                          <a:ahLst/>
                          <a:cxnLst/>
                          <a:rect l="0" t="0" r="0" b="0"/>
                          <a:pathLst>
                            <a:path w="700278" h="28194">
                              <a:moveTo>
                                <a:pt x="0" y="0"/>
                              </a:moveTo>
                              <a:lnTo>
                                <a:pt x="700278" y="0"/>
                              </a:lnTo>
                              <a:lnTo>
                                <a:pt x="700278" y="28194"/>
                              </a:lnTo>
                              <a:lnTo>
                                <a:pt x="0" y="28194"/>
                              </a:lnTo>
                              <a:lnTo>
                                <a:pt x="0" y="0"/>
                              </a:lnTo>
                            </a:path>
                          </a:pathLst>
                        </a:custGeom>
                        <a:solidFill>
                          <a:srgbClr val="80808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FF3E2B1" id="Group 9" o:spid="_x0000_s1026" style="position:absolute;margin-left:71.25pt;margin-top:34.25pt;width:460.55pt;height:40.35pt;z-index:-251657216;mso-position-horizontal-relative:page;mso-position-vertical-relative:page" coordsize="57414,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">
              <v:shape id="Shape 40306" o:spid="_x0000_s1027" style="position:absolute;left:50129;width:282;height:457;visibility:visible;mso-wrap-style:square;v-text-anchor:top" coordsize="2819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" path="m,l28194,r,45720l,45720,,e" fillcolor="gray" stroked="f" strokeweight="0">
                <v:stroke miterlimit="83231f" joinstyle="miter"/>
                <v:path arrowok="t" textboxrect="0,0,28194,45720"/>
              </v:shape>
              <v:shape id="Shape 40307" o:spid="_x0000_s1028" style="position:absolute;top:3985;width:50129;height:282;visibility:visible;mso-wrap-style:square;v-text-anchor:top" coordsize="501294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" path="m,l5012944,r,28194l,28194,,e" fillcolor="gray" strokecolor="#595959" strokeweight="0">
                <v:stroke miterlimit="83231f" joinstyle="miter"/>
                <v:path arrowok="t" textboxrect="0,0,5012944,28194"/>
              </v:shape>
              <v:shape id="Shape 40308" o:spid="_x0000_s1029" style="position:absolute;left:50129;top:457;width:282;height:3528;visibility:visible;mso-wrap-style:square;v-text-anchor:top" coordsize="2819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" path="m,l28194,r,352806l,352806,,e" fillcolor="gray" stroked="f" strokeweight="0">
                <v:stroke miterlimit="83231f" joinstyle="miter"/>
                <v:path arrowok="t" textboxrect="0,0,28194,352806"/>
              </v:shape>
              <v:shape id="Shape 40309" o:spid="_x0000_s1030" style="position:absolute;left:50129;top:3985;width:282;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" path="m,l28194,r,28194l,28194,,e" fillcolor="gray" stroked="f" strokeweight="0">
                <v:stroke miterlimit="83231f" joinstyle="miter"/>
                <v:path arrowok="t" textboxrect="0,0,28194,28194"/>
              </v:shape>
              <v:shape id="Shape 40310" o:spid="_x0000_s1031" style="position:absolute;left:50411;top:3985;width:7003;height:282;visibility:visible;mso-wrap-style:square;v-text-anchor:top" coordsize="70027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" path="m,l700278,r,28194l,28194,,e" fillcolor="gray" stroked="f" strokeweight="0">
                <v:stroke miterlimit="83231f" joinstyle="miter"/>
                <v:path arrowok="t" textboxrect="0,0,700278,28194"/>
              </v:shape>
              <w10:wrap anchorx="page" anchory="page"/>
            </v:group>
          </w:pict>
        </mc:Fallback>
      </mc:AlternateContent>
    </w:r>
    <w:r w:rsidR="001C0949">
      <w:rPr>
        <w:rFonts w:ascii="Tahoma" w:eastAsia="MS Mincho" w:hAnsi="Tahoma" w:cs="Tahoma"/>
        <w:sz w:val="44"/>
        <w:szCs w:val="44"/>
      </w:rPr>
      <w:t xml:space="preserve">  </w:t>
    </w:r>
    <w:r w:rsidR="001C0949" w:rsidRPr="001C0949">
      <w:rPr>
        <w:rFonts w:ascii="Tahoma" w:eastAsia="MS Mincho" w:hAnsi="Tahoma" w:cs="Tahoma"/>
        <w:sz w:val="44"/>
        <w:szCs w:val="44"/>
      </w:rPr>
      <w:t>Offer of Early Help</w:t>
    </w:r>
    <w:r w:rsidR="001C0949" w:rsidRPr="001C0949">
      <w:rPr>
        <w:rFonts w:ascii="Tahoma" w:eastAsia="MS Mincho" w:hAnsi="Tahoma" w:cs="Tahoma"/>
        <w:sz w:val="44"/>
        <w:szCs w:val="44"/>
      </w:rPr>
      <w:tab/>
      <w:t xml:space="preserve">                  </w:t>
    </w:r>
  </w:p>
  <w:p w14:paraId="5EFFFFF3" w14:textId="77777777" w:rsidR="001C0949" w:rsidRDefault="001C0949" w:rsidP="001C0949">
    <w:pPr>
      <w:pStyle w:val="Header"/>
      <w:tabs>
        <w:tab w:val="clear" w:pos="4513"/>
        <w:tab w:val="clear" w:pos="9026"/>
        <w:tab w:val="left" w:pos="5565"/>
      </w:tabs>
    </w:pPr>
    <w:r>
      <w:tab/>
    </w:r>
  </w:p>
  <w:p w14:paraId="5EFFFFF4" w14:textId="77777777" w:rsidR="001C0949" w:rsidRDefault="001C0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515D" w14:textId="77777777" w:rsidR="009476F9" w:rsidRDefault="00947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837"/>
    <w:multiLevelType w:val="multilevel"/>
    <w:tmpl w:val="FF7011F6"/>
    <w:lvl w:ilvl="0">
      <w:numFmt w:val="bullet"/>
      <w:lvlText w:val="•"/>
      <w:lvlJc w:val="left"/>
      <w:pPr>
        <w:ind w:left="720" w:hanging="720"/>
      </w:pPr>
      <w:rPr>
        <w:rFonts w:ascii="Tahoma" w:eastAsia="Times New Roman" w:hAnsi="Tahoma"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955549D"/>
    <w:multiLevelType w:val="multilevel"/>
    <w:tmpl w:val="ACB4E39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00712FB"/>
    <w:multiLevelType w:val="multilevel"/>
    <w:tmpl w:val="B9F8D0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8536B89"/>
    <w:multiLevelType w:val="multilevel"/>
    <w:tmpl w:val="5ED0B656"/>
    <w:lvl w:ilvl="0">
      <w:numFmt w:val="bullet"/>
      <w:lvlText w:val="•"/>
      <w:lvlJc w:val="left"/>
      <w:pPr>
        <w:ind w:left="720" w:hanging="720"/>
      </w:pPr>
      <w:rPr>
        <w:rFonts w:ascii="Tahoma" w:eastAsia="Times New Roman" w:hAnsi="Tahoma"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F7203CB"/>
    <w:multiLevelType w:val="multilevel"/>
    <w:tmpl w:val="65F26A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9BE62EA"/>
    <w:multiLevelType w:val="multilevel"/>
    <w:tmpl w:val="F30E1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903297883">
    <w:abstractNumId w:val="0"/>
  </w:num>
  <w:num w:numId="2" w16cid:durableId="317199114">
    <w:abstractNumId w:val="3"/>
  </w:num>
  <w:num w:numId="3" w16cid:durableId="1428696278">
    <w:abstractNumId w:val="2"/>
  </w:num>
  <w:num w:numId="4" w16cid:durableId="1166164364">
    <w:abstractNumId w:val="4"/>
  </w:num>
  <w:num w:numId="5" w16cid:durableId="1170948852">
    <w:abstractNumId w:val="1"/>
  </w:num>
  <w:num w:numId="6" w16cid:durableId="74129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25"/>
    <w:rsid w:val="00006E0E"/>
    <w:rsid w:val="000A6104"/>
    <w:rsid w:val="000D6A24"/>
    <w:rsid w:val="00183EB8"/>
    <w:rsid w:val="001A7646"/>
    <w:rsid w:val="001C0949"/>
    <w:rsid w:val="001E0EA2"/>
    <w:rsid w:val="001F2D25"/>
    <w:rsid w:val="002078C3"/>
    <w:rsid w:val="00215435"/>
    <w:rsid w:val="00255C16"/>
    <w:rsid w:val="002A48B3"/>
    <w:rsid w:val="003662B6"/>
    <w:rsid w:val="003D4F9D"/>
    <w:rsid w:val="003E07F9"/>
    <w:rsid w:val="003F1CBD"/>
    <w:rsid w:val="004F3139"/>
    <w:rsid w:val="00572EB8"/>
    <w:rsid w:val="00575575"/>
    <w:rsid w:val="005A2B4F"/>
    <w:rsid w:val="005E55E2"/>
    <w:rsid w:val="006340D9"/>
    <w:rsid w:val="00672817"/>
    <w:rsid w:val="006801AA"/>
    <w:rsid w:val="006A3E88"/>
    <w:rsid w:val="006C5354"/>
    <w:rsid w:val="006C706A"/>
    <w:rsid w:val="006D15B1"/>
    <w:rsid w:val="00733B03"/>
    <w:rsid w:val="007C501B"/>
    <w:rsid w:val="007F1A7E"/>
    <w:rsid w:val="008732BF"/>
    <w:rsid w:val="00876241"/>
    <w:rsid w:val="008F602B"/>
    <w:rsid w:val="009476F9"/>
    <w:rsid w:val="00965946"/>
    <w:rsid w:val="00986D59"/>
    <w:rsid w:val="009C5E64"/>
    <w:rsid w:val="009D0B62"/>
    <w:rsid w:val="009F713A"/>
    <w:rsid w:val="00A370BB"/>
    <w:rsid w:val="00A464B1"/>
    <w:rsid w:val="00AB39AC"/>
    <w:rsid w:val="00AC58A8"/>
    <w:rsid w:val="00B05106"/>
    <w:rsid w:val="00B659C2"/>
    <w:rsid w:val="00BA6B22"/>
    <w:rsid w:val="00BB7732"/>
    <w:rsid w:val="00BD1A4D"/>
    <w:rsid w:val="00C33398"/>
    <w:rsid w:val="00C41314"/>
    <w:rsid w:val="00C5252B"/>
    <w:rsid w:val="00CB384C"/>
    <w:rsid w:val="00D3149E"/>
    <w:rsid w:val="00D51833"/>
    <w:rsid w:val="00D57272"/>
    <w:rsid w:val="00DB140A"/>
    <w:rsid w:val="00DB2E21"/>
    <w:rsid w:val="00DB7B22"/>
    <w:rsid w:val="00DC30ED"/>
    <w:rsid w:val="00DC4CB7"/>
    <w:rsid w:val="00DF45E6"/>
    <w:rsid w:val="00EA521E"/>
    <w:rsid w:val="00F04832"/>
    <w:rsid w:val="00F93874"/>
    <w:rsid w:val="00F9681D"/>
    <w:rsid w:val="00FA59BF"/>
    <w:rsid w:val="00FE0FBC"/>
    <w:rsid w:val="0B3E53D8"/>
    <w:rsid w:val="0FBC8F54"/>
    <w:rsid w:val="3DFF17B3"/>
    <w:rsid w:val="3F9AE814"/>
    <w:rsid w:val="43A85E0F"/>
    <w:rsid w:val="53C34736"/>
    <w:rsid w:val="584182B2"/>
    <w:rsid w:val="6A509A0A"/>
    <w:rsid w:val="6F24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FFE78"/>
  <w15:docId w15:val="{AF99CD08-D611-47C5-A163-D4757CFD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pPr>
      <w:ind w:left="720"/>
    </w:pPr>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character" w:styleId="UnresolvedMention">
    <w:name w:val="Unresolved Mention"/>
    <w:basedOn w:val="DefaultParagraphFont"/>
    <w:uiPriority w:val="99"/>
    <w:semiHidden/>
    <w:unhideWhenUsed/>
    <w:rsid w:val="00A37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losfamiliesdirectory.org.uk/kb5/gloucs/glosfamilies/home.page" TargetMode="External"/><Relationship Id="rId18" Type="http://schemas.openxmlformats.org/officeDocument/2006/relationships/hyperlink" Target="http://www.infobuzz.co.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onyourmindglos.nhs.uk" TargetMode="External"/><Relationship Id="rId7" Type="http://schemas.openxmlformats.org/officeDocument/2006/relationships/settings" Target="settings.xml"/><Relationship Id="rId12" Type="http://schemas.openxmlformats.org/officeDocument/2006/relationships/hyperlink" Target="https://search3.openobjects.com/mediamanager/gloucs/glosfamilies/files/poster_of_the_graduated_pathway_flowchart.pdf" TargetMode="External"/><Relationship Id="rId17" Type="http://schemas.openxmlformats.org/officeDocument/2006/relationships/hyperlink" Target="http://www.onyourmindglos.nhs.uk" TargetMode="External"/><Relationship Id="rId25" Type="http://schemas.openxmlformats.org/officeDocument/2006/relationships/hyperlink" Target="http://www.paceuk.inf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hll.org.uk" TargetMode="External"/><Relationship Id="rId20" Type="http://schemas.openxmlformats.org/officeDocument/2006/relationships/hyperlink" Target="http://www.ticplus.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scb.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hinkuknow.co.uk/parents" TargetMode="External"/><Relationship Id="rId23" Type="http://schemas.openxmlformats.org/officeDocument/2006/relationships/hyperlink" Target="https://www.ghc.nhs.uk/our-teams-and-services/children-and-young-peopl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nyourmind.nhs.u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ceuk.info/" TargetMode="External"/><Relationship Id="rId22" Type="http://schemas.openxmlformats.org/officeDocument/2006/relationships/hyperlink" Target="https://www.ghc.nhs.uk/our-teams-and-services/cyp-glo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CFB4EBE08F842B20F174FD495BFA2" ma:contentTypeVersion="17" ma:contentTypeDescription="Create a new document." ma:contentTypeScope="" ma:versionID="e54ac4bcde1320fe817d5baf8c0e2fdb">
  <xsd:schema xmlns:xsd="http://www.w3.org/2001/XMLSchema" xmlns:xs="http://www.w3.org/2001/XMLSchema" xmlns:p="http://schemas.microsoft.com/office/2006/metadata/properties" xmlns:ns2="c842c93d-3c1a-4477-87ab-be2ab90982ed" xmlns:ns3="f85d4246-a26f-4ed3-a181-61254347f9ac" targetNamespace="http://schemas.microsoft.com/office/2006/metadata/properties" ma:root="true" ma:fieldsID="b072a0b14cda140e731b374964d930aa" ns2:_="" ns3:_="">
    <xsd:import namespace="c842c93d-3c1a-4477-87ab-be2ab90982ed"/>
    <xsd:import namespace="f85d4246-a26f-4ed3-a181-61254347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2c93d-3c1a-4477-87ab-be2ab9098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06dd0d-2d82-4285-9176-2d94844438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5d4246-a26f-4ed3-a181-61254347f9a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7806dd-0e45-442a-bc54-11c876da2093}" ma:internalName="TaxCatchAll" ma:showField="CatchAllData" ma:web="f85d4246-a26f-4ed3-a181-61254347f9a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42c93d-3c1a-4477-87ab-be2ab90982ed">
      <Terms xmlns="http://schemas.microsoft.com/office/infopath/2007/PartnerControls"/>
    </lcf76f155ced4ddcb4097134ff3c332f>
    <TaxCatchAll xmlns="f85d4246-a26f-4ed3-a181-61254347f9ac" xsi:nil="true"/>
  </documentManagement>
</p:properties>
</file>

<file path=customXml/itemProps1.xml><?xml version="1.0" encoding="utf-8"?>
<ds:datastoreItem xmlns:ds="http://schemas.openxmlformats.org/officeDocument/2006/customXml" ds:itemID="{BC66A937-ACFB-4E3E-A837-3B627C0DB521}">
  <ds:schemaRefs>
    <ds:schemaRef ds:uri="http://schemas.openxmlformats.org/officeDocument/2006/bibliography"/>
  </ds:schemaRefs>
</ds:datastoreItem>
</file>

<file path=customXml/itemProps2.xml><?xml version="1.0" encoding="utf-8"?>
<ds:datastoreItem xmlns:ds="http://schemas.openxmlformats.org/officeDocument/2006/customXml" ds:itemID="{EEA8C8DE-0BC1-4288-BCF7-4292287071FC}">
  <ds:schemaRefs>
    <ds:schemaRef ds:uri="http://schemas.microsoft.com/sharepoint/v3/contenttype/forms"/>
  </ds:schemaRefs>
</ds:datastoreItem>
</file>

<file path=customXml/itemProps3.xml><?xml version="1.0" encoding="utf-8"?>
<ds:datastoreItem xmlns:ds="http://schemas.openxmlformats.org/officeDocument/2006/customXml" ds:itemID="{FC3CD276-CEB0-44EF-936B-54B30F8B5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2c93d-3c1a-4477-87ab-be2ab90982ed"/>
    <ds:schemaRef ds:uri="f85d4246-a26f-4ed3-a181-61254347f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29F85-EC57-49C4-9426-26F3311FA326}">
  <ds:schemaRefs>
    <ds:schemaRef ds:uri="http://schemas.microsoft.com/office/2006/metadata/properties"/>
    <ds:schemaRef ds:uri="http://schemas.microsoft.com/office/infopath/2007/PartnerControls"/>
    <ds:schemaRef ds:uri="c842c93d-3c1a-4477-87ab-be2ab90982ed"/>
    <ds:schemaRef ds:uri="f85d4246-a26f-4ed3-a181-61254347f9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Tana Wood</cp:lastModifiedBy>
  <cp:revision>54</cp:revision>
  <cp:lastPrinted>2019-03-28T11:18:00Z</cp:lastPrinted>
  <dcterms:created xsi:type="dcterms:W3CDTF">2023-11-02T16:14:00Z</dcterms:created>
  <dcterms:modified xsi:type="dcterms:W3CDTF">2023-11-02T17:24:00Z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0x010100F63CFB4EBE08F842B20F174FD495BFA2</vt:lpwstr>
  </property>
  <property fmtid="{D5CDD505-2E9C-101B-9397-08002B2CF9AE}" pid="3" name="MediaServiceImageTags">
    <vt:lpwstr/>
  </property>
</Properties>
</file>